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5C" w:rsidRDefault="008D22D6">
      <w:bookmarkStart w:id="0" w:name="_GoBack"/>
      <w:bookmarkEnd w:id="0"/>
      <w:r>
        <w:rPr>
          <w:noProof/>
        </w:rPr>
        <w:drawing>
          <wp:inline distT="0" distB="0" distL="0" distR="0">
            <wp:extent cx="91440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49131" name="ABAW Logo.jpg"/>
                    <pic:cNvPicPr/>
                  </pic:nvPicPr>
                  <pic:blipFill>
                    <a:blip r:embed="rId5">
                      <a:extLst>
                        <a:ext uri="{28A0092B-C50C-407E-A947-70E740481C1C}">
                          <a14:useLocalDpi xmlns:a14="http://schemas.microsoft.com/office/drawing/2010/main" val="0"/>
                        </a:ext>
                      </a:extLst>
                    </a:blip>
                    <a:srcRect l="8994" r="-9006"/>
                    <a:stretch>
                      <a:fillRect/>
                    </a:stretch>
                  </pic:blipFill>
                  <pic:spPr bwMode="auto">
                    <a:xfrm>
                      <a:off x="0" y="0"/>
                      <a:ext cx="914513" cy="1033272"/>
                    </a:xfrm>
                    <a:prstGeom prst="rect">
                      <a:avLst/>
                    </a:prstGeom>
                    <a:ln>
                      <a:noFill/>
                    </a:ln>
                    <a:extLst>
                      <a:ext uri="{53640926-AAD7-44D8-BBD7-CCE9431645EC}">
                        <a14:shadowObscured xmlns:a14="http://schemas.microsoft.com/office/drawing/2010/main"/>
                      </a:ext>
                    </a:extLst>
                  </pic:spPr>
                </pic:pic>
              </a:graphicData>
            </a:graphic>
          </wp:inline>
        </w:drawing>
      </w:r>
    </w:p>
    <w:p w:rsidR="009C6F5C" w:rsidRDefault="009C6F5C"/>
    <w:p w:rsidR="009C6F5C" w:rsidRPr="009C6F5C" w:rsidRDefault="008D22D6">
      <w:pPr>
        <w:rPr>
          <w:rFonts w:ascii="Avenir Next Demi Bold" w:hAnsi="Avenir Next Demi Bold" w:cs="Muna"/>
          <w:i/>
          <w:sz w:val="20"/>
          <w:szCs w:val="20"/>
        </w:rPr>
      </w:pPr>
      <w:r w:rsidRPr="009C6F5C">
        <w:rPr>
          <w:rFonts w:ascii="Avenir Next Demi Bold" w:hAnsi="Avenir Next Demi Bold" w:cs="Muna"/>
          <w:i/>
          <w:sz w:val="20"/>
          <w:szCs w:val="20"/>
        </w:rPr>
        <w:t>OFFICERS</w:t>
      </w:r>
    </w:p>
    <w:p w:rsidR="009C6F5C" w:rsidRPr="0070501A" w:rsidRDefault="008D22D6">
      <w:pPr>
        <w:rPr>
          <w:rFonts w:ascii="Avenir Next" w:hAnsi="Avenir Next" w:cs="Muna"/>
          <w:sz w:val="20"/>
          <w:szCs w:val="20"/>
        </w:rPr>
      </w:pPr>
      <w:r w:rsidRPr="0070501A">
        <w:rPr>
          <w:rFonts w:ascii="Avenir Next" w:hAnsi="Avenir Next" w:cs="Muna"/>
          <w:sz w:val="20"/>
          <w:szCs w:val="20"/>
        </w:rPr>
        <w:t>Serin Ngai</w:t>
      </w:r>
    </w:p>
    <w:p w:rsidR="009C6F5C" w:rsidRPr="0070501A" w:rsidRDefault="008D22D6" w:rsidP="009252C2">
      <w:pPr>
        <w:rPr>
          <w:rFonts w:ascii="Avenir Next" w:hAnsi="Avenir Next" w:cs="Muna"/>
          <w:sz w:val="20"/>
          <w:szCs w:val="20"/>
        </w:rPr>
      </w:pPr>
      <w:r w:rsidRPr="0070501A">
        <w:rPr>
          <w:rFonts w:ascii="Avenir Next" w:hAnsi="Avenir Next" w:cs="Muna"/>
          <w:sz w:val="20"/>
          <w:szCs w:val="20"/>
        </w:rPr>
        <w:t>President</w:t>
      </w:r>
    </w:p>
    <w:p w:rsidR="009C6F5C" w:rsidRPr="009C6F5C" w:rsidRDefault="009C6F5C">
      <w:pPr>
        <w:rPr>
          <w:rFonts w:ascii="Avenir Next Demi Bold" w:hAnsi="Avenir Next Demi Bold" w:cs="Muna"/>
          <w:sz w:val="20"/>
          <w:szCs w:val="20"/>
        </w:rPr>
      </w:pPr>
    </w:p>
    <w:p w:rsidR="009C6F5C" w:rsidRPr="0070501A" w:rsidRDefault="008D22D6" w:rsidP="009252C2">
      <w:pPr>
        <w:rPr>
          <w:rFonts w:ascii="Avenir Next" w:hAnsi="Avenir Next" w:cs="Muna"/>
          <w:sz w:val="20"/>
          <w:szCs w:val="20"/>
        </w:rPr>
      </w:pPr>
      <w:r w:rsidRPr="0070501A">
        <w:rPr>
          <w:rFonts w:ascii="Avenir Next" w:hAnsi="Avenir Next" w:cs="Muna"/>
          <w:sz w:val="20"/>
          <w:szCs w:val="20"/>
        </w:rPr>
        <w:t>John Fetters</w:t>
      </w:r>
    </w:p>
    <w:p w:rsidR="00014396" w:rsidRPr="0070501A" w:rsidRDefault="008D22D6">
      <w:pPr>
        <w:rPr>
          <w:rFonts w:ascii="Avenir Next" w:hAnsi="Avenir Next" w:cs="Muna"/>
          <w:sz w:val="20"/>
          <w:szCs w:val="20"/>
        </w:rPr>
      </w:pPr>
      <w:r w:rsidRPr="0070501A">
        <w:rPr>
          <w:rFonts w:ascii="Avenir Next" w:hAnsi="Avenir Next" w:cs="Muna"/>
          <w:sz w:val="20"/>
          <w:szCs w:val="20"/>
        </w:rPr>
        <w:t>Vice President &amp;</w:t>
      </w:r>
    </w:p>
    <w:p w:rsidR="009C6F5C" w:rsidRPr="0070501A" w:rsidRDefault="008D22D6">
      <w:pPr>
        <w:rPr>
          <w:rFonts w:ascii="Avenir Next" w:hAnsi="Avenir Next" w:cs="Muna"/>
          <w:sz w:val="20"/>
          <w:szCs w:val="20"/>
        </w:rPr>
      </w:pPr>
      <w:r w:rsidRPr="0070501A">
        <w:rPr>
          <w:rFonts w:ascii="Avenir Next" w:hAnsi="Avenir Next" w:cs="Muna"/>
          <w:sz w:val="20"/>
          <w:szCs w:val="20"/>
        </w:rPr>
        <w:t>President-Elect</w:t>
      </w:r>
    </w:p>
    <w:p w:rsidR="009C6F5C" w:rsidRPr="0070501A" w:rsidRDefault="009C6F5C">
      <w:pPr>
        <w:rPr>
          <w:rFonts w:ascii="Avenir Next" w:hAnsi="Avenir Next" w:cs="Muna"/>
          <w:sz w:val="20"/>
          <w:szCs w:val="20"/>
        </w:rPr>
      </w:pPr>
    </w:p>
    <w:p w:rsidR="009C6F5C" w:rsidRPr="0070501A" w:rsidRDefault="008D22D6">
      <w:pPr>
        <w:rPr>
          <w:rFonts w:ascii="Avenir Next" w:hAnsi="Avenir Next" w:cs="Muna"/>
          <w:sz w:val="20"/>
          <w:szCs w:val="20"/>
        </w:rPr>
      </w:pPr>
      <w:r w:rsidRPr="0070501A">
        <w:rPr>
          <w:rFonts w:ascii="Avenir Next" w:hAnsi="Avenir Next" w:cs="Muna"/>
          <w:sz w:val="20"/>
          <w:szCs w:val="20"/>
        </w:rPr>
        <w:t>Jayme Mori</w:t>
      </w:r>
    </w:p>
    <w:p w:rsidR="009C6F5C" w:rsidRPr="0070501A" w:rsidRDefault="008D22D6">
      <w:pPr>
        <w:rPr>
          <w:rFonts w:ascii="Avenir Next" w:hAnsi="Avenir Next" w:cs="Muna"/>
          <w:sz w:val="20"/>
          <w:szCs w:val="20"/>
        </w:rPr>
      </w:pPr>
      <w:r w:rsidRPr="0070501A">
        <w:rPr>
          <w:rFonts w:ascii="Avenir Next" w:hAnsi="Avenir Next" w:cs="Muna"/>
          <w:sz w:val="20"/>
          <w:szCs w:val="20"/>
        </w:rPr>
        <w:t>Secretary</w:t>
      </w:r>
    </w:p>
    <w:p w:rsidR="009C6F5C" w:rsidRPr="0070501A" w:rsidRDefault="009C6F5C">
      <w:pPr>
        <w:rPr>
          <w:rFonts w:ascii="Avenir Next" w:hAnsi="Avenir Next" w:cs="Muna"/>
          <w:sz w:val="20"/>
          <w:szCs w:val="20"/>
        </w:rPr>
      </w:pPr>
    </w:p>
    <w:p w:rsidR="009C6F5C" w:rsidRPr="0070501A" w:rsidRDefault="008D22D6">
      <w:pPr>
        <w:rPr>
          <w:rFonts w:ascii="Avenir Next" w:hAnsi="Avenir Next" w:cs="Muna"/>
          <w:sz w:val="20"/>
          <w:szCs w:val="20"/>
        </w:rPr>
      </w:pPr>
      <w:r w:rsidRPr="0070501A">
        <w:rPr>
          <w:rFonts w:ascii="Avenir Next" w:hAnsi="Avenir Next" w:cs="Muna"/>
          <w:sz w:val="20"/>
          <w:szCs w:val="20"/>
        </w:rPr>
        <w:t xml:space="preserve">Hugh </w:t>
      </w:r>
      <w:proofErr w:type="spellStart"/>
      <w:r w:rsidRPr="0070501A">
        <w:rPr>
          <w:rFonts w:ascii="Avenir Next" w:hAnsi="Avenir Next" w:cs="Muna"/>
          <w:sz w:val="20"/>
          <w:szCs w:val="20"/>
        </w:rPr>
        <w:t>Matsubayashi</w:t>
      </w:r>
      <w:proofErr w:type="spellEnd"/>
    </w:p>
    <w:p w:rsidR="009C6F5C" w:rsidRPr="0070501A" w:rsidRDefault="008D22D6">
      <w:pPr>
        <w:rPr>
          <w:rFonts w:ascii="Avenir Next" w:hAnsi="Avenir Next" w:cs="Muna"/>
          <w:sz w:val="20"/>
          <w:szCs w:val="20"/>
        </w:rPr>
      </w:pPr>
      <w:r w:rsidRPr="0070501A">
        <w:rPr>
          <w:rFonts w:ascii="Avenir Next" w:hAnsi="Avenir Next" w:cs="Muna"/>
          <w:sz w:val="20"/>
          <w:szCs w:val="20"/>
        </w:rPr>
        <w:t>Treasurer</w:t>
      </w:r>
    </w:p>
    <w:p w:rsidR="009C6F5C" w:rsidRPr="009C6F5C" w:rsidRDefault="009C6F5C">
      <w:pPr>
        <w:rPr>
          <w:rFonts w:ascii="Avenir Next Demi Bold" w:hAnsi="Avenir Next Demi Bold" w:cs="Muna"/>
          <w:sz w:val="20"/>
          <w:szCs w:val="20"/>
        </w:rPr>
      </w:pPr>
    </w:p>
    <w:p w:rsidR="009C6F5C" w:rsidRPr="009C6F5C" w:rsidRDefault="008D22D6">
      <w:pPr>
        <w:rPr>
          <w:rFonts w:ascii="Avenir Next Demi Bold" w:hAnsi="Avenir Next Demi Bold" w:cs="Muna"/>
          <w:i/>
          <w:sz w:val="20"/>
          <w:szCs w:val="20"/>
        </w:rPr>
      </w:pPr>
      <w:r w:rsidRPr="009C6F5C">
        <w:rPr>
          <w:rFonts w:ascii="Avenir Next Demi Bold" w:hAnsi="Avenir Next Demi Bold" w:cs="Muna"/>
          <w:i/>
          <w:sz w:val="20"/>
          <w:szCs w:val="20"/>
        </w:rPr>
        <w:t>DIRECTORS</w:t>
      </w:r>
    </w:p>
    <w:p w:rsidR="009C6F5C" w:rsidRPr="0070501A" w:rsidRDefault="008D22D6">
      <w:pPr>
        <w:rPr>
          <w:rFonts w:ascii="Avenir Next" w:hAnsi="Avenir Next" w:cs="Muna"/>
          <w:sz w:val="20"/>
          <w:szCs w:val="20"/>
        </w:rPr>
      </w:pPr>
      <w:r w:rsidRPr="0070501A">
        <w:rPr>
          <w:rFonts w:ascii="Avenir Next" w:hAnsi="Avenir Next" w:cs="Muna"/>
          <w:sz w:val="20"/>
          <w:szCs w:val="20"/>
        </w:rPr>
        <w:t>Phillip Chu</w:t>
      </w:r>
    </w:p>
    <w:p w:rsidR="009C6F5C" w:rsidRPr="0070501A" w:rsidRDefault="008D22D6">
      <w:pPr>
        <w:rPr>
          <w:rFonts w:ascii="Avenir Next" w:hAnsi="Avenir Next" w:cs="Muna"/>
          <w:sz w:val="20"/>
          <w:szCs w:val="20"/>
        </w:rPr>
      </w:pPr>
      <w:r w:rsidRPr="0070501A">
        <w:rPr>
          <w:rFonts w:ascii="Avenir Next" w:hAnsi="Avenir Next" w:cs="Muna"/>
          <w:sz w:val="20"/>
          <w:szCs w:val="20"/>
        </w:rPr>
        <w:t>Lisa Dickinson</w:t>
      </w:r>
    </w:p>
    <w:p w:rsidR="009C6F5C" w:rsidRPr="0070501A" w:rsidRDefault="008D22D6">
      <w:pPr>
        <w:rPr>
          <w:rFonts w:ascii="Avenir Next" w:hAnsi="Avenir Next" w:cs="Muna"/>
          <w:sz w:val="20"/>
          <w:szCs w:val="20"/>
        </w:rPr>
      </w:pPr>
      <w:r w:rsidRPr="0070501A">
        <w:rPr>
          <w:rFonts w:ascii="Avenir Next" w:hAnsi="Avenir Next" w:cs="Muna"/>
          <w:sz w:val="20"/>
          <w:szCs w:val="20"/>
        </w:rPr>
        <w:t>Wendy Feng</w:t>
      </w:r>
    </w:p>
    <w:p w:rsidR="009C6F5C" w:rsidRPr="0070501A" w:rsidRDefault="008D22D6">
      <w:pPr>
        <w:rPr>
          <w:rFonts w:ascii="Avenir Next" w:hAnsi="Avenir Next" w:cs="Muna"/>
          <w:sz w:val="20"/>
          <w:szCs w:val="20"/>
        </w:rPr>
      </w:pPr>
      <w:r w:rsidRPr="0070501A">
        <w:rPr>
          <w:rFonts w:ascii="Avenir Next" w:hAnsi="Avenir Next" w:cs="Muna"/>
          <w:sz w:val="20"/>
          <w:szCs w:val="20"/>
        </w:rPr>
        <w:t>Phoebe Huang</w:t>
      </w:r>
    </w:p>
    <w:p w:rsidR="009C6F5C" w:rsidRPr="0070501A" w:rsidRDefault="008D22D6">
      <w:pPr>
        <w:rPr>
          <w:rFonts w:ascii="Avenir Next" w:hAnsi="Avenir Next" w:cs="Muna"/>
          <w:sz w:val="20"/>
          <w:szCs w:val="20"/>
        </w:rPr>
      </w:pPr>
      <w:r w:rsidRPr="0070501A">
        <w:rPr>
          <w:rFonts w:ascii="Avenir Next" w:hAnsi="Avenir Next" w:cs="Muna"/>
          <w:sz w:val="20"/>
          <w:szCs w:val="20"/>
        </w:rPr>
        <w:t>Theresa Kim</w:t>
      </w:r>
    </w:p>
    <w:p w:rsidR="009C6F5C" w:rsidRPr="0070501A" w:rsidRDefault="008D22D6">
      <w:pPr>
        <w:rPr>
          <w:rFonts w:ascii="Avenir Next" w:hAnsi="Avenir Next" w:cs="Muna"/>
          <w:sz w:val="20"/>
          <w:szCs w:val="20"/>
        </w:rPr>
      </w:pPr>
      <w:r w:rsidRPr="0070501A">
        <w:rPr>
          <w:rFonts w:ascii="Avenir Next" w:hAnsi="Avenir Next" w:cs="Muna"/>
          <w:sz w:val="20"/>
          <w:szCs w:val="20"/>
        </w:rPr>
        <w:t>John Laney</w:t>
      </w:r>
    </w:p>
    <w:p w:rsidR="009C6F5C" w:rsidRPr="0070501A" w:rsidRDefault="008D22D6">
      <w:pPr>
        <w:rPr>
          <w:rFonts w:ascii="Avenir Next" w:hAnsi="Avenir Next" w:cs="Muna"/>
          <w:sz w:val="20"/>
          <w:szCs w:val="20"/>
        </w:rPr>
      </w:pPr>
      <w:r w:rsidRPr="0070501A">
        <w:rPr>
          <w:rFonts w:ascii="Avenir Next" w:hAnsi="Avenir Next" w:cs="Muna"/>
          <w:sz w:val="20"/>
          <w:szCs w:val="20"/>
        </w:rPr>
        <w:t>Elizabeth Lee</w:t>
      </w:r>
    </w:p>
    <w:p w:rsidR="009C6F5C" w:rsidRPr="0070501A" w:rsidRDefault="008D22D6">
      <w:pPr>
        <w:rPr>
          <w:rFonts w:ascii="Avenir Next" w:hAnsi="Avenir Next" w:cs="Muna"/>
          <w:sz w:val="20"/>
          <w:szCs w:val="20"/>
        </w:rPr>
      </w:pPr>
      <w:r w:rsidRPr="0070501A">
        <w:rPr>
          <w:rFonts w:ascii="Avenir Next" w:hAnsi="Avenir Next" w:cs="Muna"/>
          <w:sz w:val="20"/>
          <w:szCs w:val="20"/>
        </w:rPr>
        <w:t>Alex Oh</w:t>
      </w:r>
    </w:p>
    <w:p w:rsidR="009C6F5C" w:rsidRPr="0070501A" w:rsidRDefault="008D22D6">
      <w:pPr>
        <w:rPr>
          <w:rFonts w:ascii="Avenir Next" w:hAnsi="Avenir Next" w:cs="Muna"/>
          <w:sz w:val="20"/>
          <w:szCs w:val="20"/>
        </w:rPr>
      </w:pPr>
      <w:r w:rsidRPr="0070501A">
        <w:rPr>
          <w:rFonts w:ascii="Avenir Next" w:hAnsi="Avenir Next" w:cs="Muna"/>
          <w:sz w:val="20"/>
          <w:szCs w:val="20"/>
        </w:rPr>
        <w:t>Damon Pang</w:t>
      </w:r>
    </w:p>
    <w:p w:rsidR="009C6F5C" w:rsidRPr="0070501A" w:rsidRDefault="008D22D6">
      <w:pPr>
        <w:rPr>
          <w:rFonts w:ascii="Avenir Next" w:hAnsi="Avenir Next" w:cs="Muna"/>
          <w:sz w:val="20"/>
          <w:szCs w:val="20"/>
        </w:rPr>
      </w:pPr>
      <w:r w:rsidRPr="0070501A">
        <w:rPr>
          <w:rFonts w:ascii="Avenir Next" w:hAnsi="Avenir Next" w:cs="Muna"/>
          <w:sz w:val="20"/>
          <w:szCs w:val="20"/>
        </w:rPr>
        <w:t xml:space="preserve">David </w:t>
      </w:r>
      <w:r w:rsidRPr="0070501A">
        <w:rPr>
          <w:rFonts w:ascii="Avenir Next" w:hAnsi="Avenir Next" w:cs="Muna"/>
          <w:sz w:val="20"/>
          <w:szCs w:val="20"/>
        </w:rPr>
        <w:t>Tran</w:t>
      </w:r>
    </w:p>
    <w:p w:rsidR="009C6F5C" w:rsidRPr="0070501A" w:rsidRDefault="008D22D6">
      <w:pPr>
        <w:rPr>
          <w:rFonts w:ascii="Avenir Next" w:hAnsi="Avenir Next" w:cs="Muna"/>
          <w:sz w:val="20"/>
          <w:szCs w:val="20"/>
        </w:rPr>
      </w:pPr>
      <w:r w:rsidRPr="0070501A">
        <w:rPr>
          <w:rFonts w:ascii="Avenir Next" w:hAnsi="Avenir Next" w:cs="Muna"/>
          <w:sz w:val="20"/>
          <w:szCs w:val="20"/>
        </w:rPr>
        <w:t>Aileen Tsao</w:t>
      </w:r>
    </w:p>
    <w:p w:rsidR="009C6F5C" w:rsidRPr="0070501A" w:rsidRDefault="008D22D6">
      <w:pPr>
        <w:rPr>
          <w:rFonts w:ascii="Avenir Next" w:hAnsi="Avenir Next" w:cs="Muna"/>
          <w:sz w:val="20"/>
          <w:szCs w:val="20"/>
        </w:rPr>
      </w:pPr>
      <w:r w:rsidRPr="0070501A">
        <w:rPr>
          <w:rFonts w:ascii="Avenir Next" w:hAnsi="Avenir Next" w:cs="Muna"/>
          <w:sz w:val="20"/>
          <w:szCs w:val="20"/>
        </w:rPr>
        <w:t>Adrienne Wat</w:t>
      </w:r>
    </w:p>
    <w:p w:rsidR="009C6F5C" w:rsidRPr="009C6F5C" w:rsidRDefault="009C6F5C">
      <w:pPr>
        <w:rPr>
          <w:rFonts w:ascii="Avenir Next Demi Bold" w:hAnsi="Avenir Next Demi Bold" w:cs="Muna"/>
          <w:sz w:val="20"/>
          <w:szCs w:val="20"/>
        </w:rPr>
      </w:pPr>
    </w:p>
    <w:p w:rsidR="009C6F5C" w:rsidRPr="009C6F5C" w:rsidRDefault="008D22D6">
      <w:pPr>
        <w:rPr>
          <w:rFonts w:ascii="Avenir Next Demi Bold" w:hAnsi="Avenir Next Demi Bold" w:cs="Muna"/>
          <w:i/>
          <w:sz w:val="20"/>
          <w:szCs w:val="20"/>
        </w:rPr>
      </w:pPr>
      <w:r w:rsidRPr="009C6F5C">
        <w:rPr>
          <w:rFonts w:ascii="Avenir Next Demi Bold" w:hAnsi="Avenir Next Demi Bold" w:cs="Muna"/>
          <w:i/>
          <w:sz w:val="20"/>
          <w:szCs w:val="20"/>
        </w:rPr>
        <w:t>STUDENT LIA</w:t>
      </w:r>
      <w:r w:rsidR="00167C8B">
        <w:rPr>
          <w:rFonts w:ascii="Avenir Next Demi Bold" w:hAnsi="Avenir Next Demi Bold" w:cs="Muna"/>
          <w:i/>
          <w:sz w:val="20"/>
          <w:szCs w:val="20"/>
        </w:rPr>
        <w:t>I</w:t>
      </w:r>
      <w:r w:rsidRPr="009C6F5C">
        <w:rPr>
          <w:rFonts w:ascii="Avenir Next Demi Bold" w:hAnsi="Avenir Next Demi Bold" w:cs="Muna"/>
          <w:i/>
          <w:sz w:val="20"/>
          <w:szCs w:val="20"/>
        </w:rPr>
        <w:t xml:space="preserve">SONS </w:t>
      </w:r>
    </w:p>
    <w:p w:rsidR="00554CD4" w:rsidRPr="0070501A" w:rsidRDefault="008D22D6">
      <w:pPr>
        <w:rPr>
          <w:rFonts w:ascii="Avenir Next" w:hAnsi="Avenir Next" w:cs="Muna"/>
          <w:sz w:val="20"/>
          <w:szCs w:val="20"/>
        </w:rPr>
      </w:pPr>
      <w:r w:rsidRPr="0070501A">
        <w:rPr>
          <w:rFonts w:ascii="Avenir Next" w:hAnsi="Avenir Next" w:cs="Muna"/>
          <w:sz w:val="20"/>
          <w:szCs w:val="20"/>
        </w:rPr>
        <w:t>Sara Fukuhara</w:t>
      </w:r>
    </w:p>
    <w:p w:rsidR="009C6F5C" w:rsidRPr="0070501A" w:rsidRDefault="008D22D6">
      <w:pPr>
        <w:rPr>
          <w:rFonts w:ascii="Avenir Next" w:hAnsi="Avenir Next" w:cs="Muna"/>
          <w:sz w:val="20"/>
          <w:szCs w:val="20"/>
        </w:rPr>
      </w:pPr>
      <w:r w:rsidRPr="0070501A">
        <w:rPr>
          <w:rFonts w:ascii="Avenir Next" w:hAnsi="Avenir Next" w:cs="Muna"/>
          <w:sz w:val="20"/>
          <w:szCs w:val="20"/>
        </w:rPr>
        <w:t xml:space="preserve">Emily </w:t>
      </w:r>
      <w:proofErr w:type="spellStart"/>
      <w:r w:rsidRPr="0070501A">
        <w:rPr>
          <w:rFonts w:ascii="Avenir Next" w:hAnsi="Avenir Next" w:cs="Muna"/>
          <w:sz w:val="20"/>
          <w:szCs w:val="20"/>
        </w:rPr>
        <w:t>Kawahigashi</w:t>
      </w:r>
      <w:proofErr w:type="spellEnd"/>
    </w:p>
    <w:p w:rsidR="009C6F5C" w:rsidRPr="0070501A" w:rsidRDefault="008D22D6">
      <w:pPr>
        <w:rPr>
          <w:rFonts w:ascii="Avenir Next" w:hAnsi="Avenir Next" w:cs="Muna"/>
          <w:sz w:val="20"/>
          <w:szCs w:val="20"/>
        </w:rPr>
      </w:pPr>
      <w:r w:rsidRPr="0070501A">
        <w:rPr>
          <w:rFonts w:ascii="Avenir Next" w:hAnsi="Avenir Next" w:cs="Muna"/>
          <w:sz w:val="20"/>
          <w:szCs w:val="20"/>
        </w:rPr>
        <w:t>Megan Lillis</w:t>
      </w:r>
    </w:p>
    <w:p w:rsidR="00554CD4" w:rsidRPr="0070501A" w:rsidRDefault="008D22D6" w:rsidP="00554CD4">
      <w:pPr>
        <w:rPr>
          <w:rFonts w:ascii="Avenir Next" w:hAnsi="Avenir Next" w:cs="Muna"/>
          <w:sz w:val="20"/>
          <w:szCs w:val="20"/>
        </w:rPr>
      </w:pPr>
      <w:r>
        <w:rPr>
          <w:rFonts w:ascii="Avenir Next" w:hAnsi="Avenir Next" w:cs="Muna"/>
          <w:sz w:val="20"/>
          <w:szCs w:val="20"/>
        </w:rPr>
        <w:t>Jenny Wu</w:t>
      </w:r>
    </w:p>
    <w:p w:rsidR="009C6F5C" w:rsidRDefault="009C6F5C">
      <w:pPr>
        <w:rPr>
          <w:rFonts w:ascii="Avenir Next Demi Bold" w:hAnsi="Avenir Next Demi Bold" w:cs="Muna"/>
          <w:sz w:val="20"/>
          <w:szCs w:val="20"/>
        </w:rPr>
      </w:pPr>
    </w:p>
    <w:p w:rsidR="009C6F5C" w:rsidRPr="009C6F5C" w:rsidRDefault="008D22D6">
      <w:pPr>
        <w:rPr>
          <w:rFonts w:ascii="Avenir Next Demi Bold" w:hAnsi="Avenir Next Demi Bold" w:cs="Muna"/>
          <w:i/>
          <w:sz w:val="20"/>
          <w:szCs w:val="20"/>
        </w:rPr>
      </w:pPr>
      <w:r w:rsidRPr="009C6F5C">
        <w:rPr>
          <w:rFonts w:ascii="Avenir Next Demi Bold" w:hAnsi="Avenir Next Demi Bold" w:cs="Muna"/>
          <w:i/>
          <w:sz w:val="20"/>
          <w:szCs w:val="20"/>
        </w:rPr>
        <w:t>RAPID RESPONSE</w:t>
      </w:r>
    </w:p>
    <w:p w:rsidR="009C6F5C" w:rsidRPr="0070501A" w:rsidRDefault="008D22D6">
      <w:pPr>
        <w:rPr>
          <w:rFonts w:ascii="Avenir Next" w:hAnsi="Avenir Next" w:cs="Muna"/>
          <w:sz w:val="20"/>
          <w:szCs w:val="20"/>
        </w:rPr>
      </w:pPr>
      <w:r w:rsidRPr="0070501A">
        <w:rPr>
          <w:rFonts w:ascii="Avenir Next" w:hAnsi="Avenir Next" w:cs="Muna"/>
          <w:sz w:val="20"/>
          <w:szCs w:val="20"/>
        </w:rPr>
        <w:t xml:space="preserve">Prof. Lorraine </w:t>
      </w:r>
      <w:proofErr w:type="spellStart"/>
      <w:r w:rsidRPr="0070501A">
        <w:rPr>
          <w:rFonts w:ascii="Avenir Next" w:hAnsi="Avenir Next" w:cs="Muna"/>
          <w:sz w:val="20"/>
          <w:szCs w:val="20"/>
        </w:rPr>
        <w:t>Bannai</w:t>
      </w:r>
      <w:proofErr w:type="spellEnd"/>
    </w:p>
    <w:p w:rsidR="009C6F5C" w:rsidRPr="0077661C" w:rsidRDefault="009C6F5C" w:rsidP="0077661C">
      <w:pPr>
        <w:rPr>
          <w:rFonts w:ascii="Avenir Next Medium" w:hAnsi="Avenir Next Medium" w:cs="Muna"/>
          <w:sz w:val="22"/>
          <w:szCs w:val="22"/>
        </w:rPr>
      </w:pPr>
    </w:p>
    <w:p w:rsidR="009C6F5C" w:rsidRPr="0077661C" w:rsidRDefault="008D22D6" w:rsidP="0077661C">
      <w:pPr>
        <w:rPr>
          <w:rFonts w:ascii="Avenir Next Medium" w:hAnsi="Avenir Next Medium" w:cs="Muna"/>
          <w:b/>
          <w:sz w:val="20"/>
          <w:szCs w:val="20"/>
        </w:rPr>
      </w:pPr>
      <w:r w:rsidRPr="0077661C">
        <w:rPr>
          <w:rFonts w:ascii="Avenir Next Medium" w:hAnsi="Avenir Next Medium" w:cs="Muna"/>
          <w:b/>
          <w:sz w:val="20"/>
          <w:szCs w:val="20"/>
        </w:rPr>
        <w:t>Asian Bar Association of Washington</w:t>
      </w:r>
    </w:p>
    <w:p w:rsidR="009C6F5C" w:rsidRPr="0077661C" w:rsidRDefault="008D22D6" w:rsidP="0077661C">
      <w:pPr>
        <w:rPr>
          <w:rFonts w:ascii="Avenir Next Medium" w:hAnsi="Avenir Next Medium" w:cs="Muna"/>
          <w:sz w:val="20"/>
          <w:szCs w:val="20"/>
        </w:rPr>
      </w:pPr>
      <w:r w:rsidRPr="0077661C">
        <w:rPr>
          <w:rFonts w:ascii="Avenir Next Medium" w:hAnsi="Avenir Next Medium" w:cs="Muna"/>
          <w:sz w:val="20"/>
          <w:szCs w:val="20"/>
        </w:rPr>
        <w:t>www.abaw.org</w:t>
      </w:r>
    </w:p>
    <w:p w:rsidR="0034052F" w:rsidRPr="0077661C" w:rsidRDefault="008D22D6" w:rsidP="0077661C">
      <w:pPr>
        <w:rPr>
          <w:rFonts w:ascii="Avenir Next Medium" w:hAnsi="Avenir Next Medium" w:cs="Muna"/>
          <w:sz w:val="20"/>
          <w:szCs w:val="20"/>
        </w:rPr>
      </w:pPr>
      <w:r w:rsidRPr="0077661C">
        <w:rPr>
          <w:rFonts w:ascii="Avenir Next Medium" w:hAnsi="Avenir Next Medium" w:cs="Muna"/>
          <w:sz w:val="20"/>
          <w:szCs w:val="20"/>
        </w:rPr>
        <w:t xml:space="preserve">The voice for the </w:t>
      </w:r>
      <w:r w:rsidR="001A4CAF" w:rsidRPr="0077661C">
        <w:rPr>
          <w:rFonts w:ascii="Avenir Next Medium" w:hAnsi="Avenir Next Medium" w:cs="Muna"/>
          <w:sz w:val="20"/>
          <w:szCs w:val="20"/>
        </w:rPr>
        <w:t>APA</w:t>
      </w:r>
      <w:r w:rsidRPr="0077661C">
        <w:rPr>
          <w:rFonts w:ascii="Avenir Next Medium" w:hAnsi="Avenir Next Medium" w:cs="Muna"/>
          <w:sz w:val="20"/>
          <w:szCs w:val="20"/>
        </w:rPr>
        <w:t xml:space="preserve"> legal profession in the State of Washington</w:t>
      </w:r>
    </w:p>
    <w:p w:rsidR="009C6F5C" w:rsidRPr="0077661C" w:rsidRDefault="008D22D6" w:rsidP="0077661C">
      <w:pPr>
        <w:jc w:val="right"/>
        <w:rPr>
          <w:rFonts w:ascii="Avenir Next Medium" w:hAnsi="Avenir Next Medium" w:cs="Muna"/>
          <w:sz w:val="20"/>
          <w:szCs w:val="20"/>
        </w:rPr>
      </w:pPr>
      <w:r w:rsidRPr="0077661C">
        <w:rPr>
          <w:rFonts w:ascii="Avenir Next Medium" w:hAnsi="Avenir Next Medium" w:cs="Muna"/>
          <w:sz w:val="20"/>
          <w:szCs w:val="20"/>
        </w:rPr>
        <w:t>an affiliate of the National Asian Pacific American Bar Association</w:t>
      </w:r>
    </w:p>
    <w:p w:rsidR="002104C3" w:rsidRDefault="002104C3" w:rsidP="009C6F5C">
      <w:pPr>
        <w:jc w:val="right"/>
        <w:rPr>
          <w:rFonts w:ascii="Avenir Next Medium" w:hAnsi="Avenir Next Medium" w:cs="Muna"/>
          <w:sz w:val="18"/>
          <w:szCs w:val="18"/>
        </w:rPr>
      </w:pPr>
    </w:p>
    <w:p w:rsidR="002104C3" w:rsidRDefault="002104C3" w:rsidP="009C6F5C">
      <w:pPr>
        <w:jc w:val="right"/>
        <w:rPr>
          <w:rFonts w:ascii="Avenir Next Medium" w:hAnsi="Avenir Next Medium" w:cs="Muna"/>
          <w:sz w:val="18"/>
          <w:szCs w:val="18"/>
        </w:rPr>
      </w:pPr>
    </w:p>
    <w:p w:rsidR="002104C3" w:rsidRPr="0021780F" w:rsidRDefault="008D22D6" w:rsidP="0021780F">
      <w:pPr>
        <w:tabs>
          <w:tab w:val="left" w:pos="2520"/>
        </w:tabs>
        <w:jc w:val="right"/>
        <w:rPr>
          <w:rFonts w:ascii="Avenir Light" w:hAnsi="Avenir Light"/>
          <w:sz w:val="22"/>
          <w:szCs w:val="22"/>
        </w:rPr>
      </w:pPr>
      <w:r w:rsidRPr="0021780F">
        <w:rPr>
          <w:rFonts w:ascii="Avenir Light" w:hAnsi="Avenir Light"/>
          <w:sz w:val="22"/>
          <w:szCs w:val="22"/>
        </w:rPr>
        <w:t>June 12, 2020</w:t>
      </w:r>
    </w:p>
    <w:p w:rsidR="002104C3" w:rsidRPr="0070501A" w:rsidRDefault="002104C3" w:rsidP="009C6F5C">
      <w:pPr>
        <w:jc w:val="right"/>
        <w:rPr>
          <w:rFonts w:ascii="Avenir Roman" w:hAnsi="Avenir Roman" w:cs="Muna"/>
        </w:rPr>
      </w:pPr>
    </w:p>
    <w:p w:rsidR="00450E86" w:rsidRPr="0077661C" w:rsidRDefault="008D22D6" w:rsidP="0077661C">
      <w:pPr>
        <w:tabs>
          <w:tab w:val="left" w:pos="2520"/>
        </w:tabs>
        <w:rPr>
          <w:rFonts w:ascii="Avenir Light" w:hAnsi="Avenir Light"/>
          <w:sz w:val="23"/>
          <w:szCs w:val="23"/>
        </w:rPr>
      </w:pPr>
      <w:r w:rsidRPr="0077661C">
        <w:rPr>
          <w:rFonts w:ascii="Avenir Light" w:hAnsi="Avenir Light"/>
          <w:sz w:val="23"/>
          <w:szCs w:val="23"/>
        </w:rPr>
        <w:t>The ABAW stands in solidarity with the national movement protesting the systemic and rampant racism, oppression, and violence against Black Americans.  The ABAW grieves f</w:t>
      </w:r>
      <w:r w:rsidRPr="0077661C">
        <w:rPr>
          <w:rFonts w:ascii="Avenir Light" w:hAnsi="Avenir Light"/>
          <w:sz w:val="23"/>
          <w:szCs w:val="23"/>
        </w:rPr>
        <w:t xml:space="preserve">or George Floyd, </w:t>
      </w:r>
      <w:proofErr w:type="spellStart"/>
      <w:r w:rsidRPr="0077661C">
        <w:rPr>
          <w:rFonts w:ascii="Avenir Light" w:hAnsi="Avenir Light"/>
          <w:sz w:val="23"/>
          <w:szCs w:val="23"/>
        </w:rPr>
        <w:t>Ahmaud</w:t>
      </w:r>
      <w:proofErr w:type="spellEnd"/>
      <w:r w:rsidRPr="0077661C">
        <w:rPr>
          <w:rFonts w:ascii="Avenir Light" w:hAnsi="Avenir Light"/>
          <w:sz w:val="23"/>
          <w:szCs w:val="23"/>
        </w:rPr>
        <w:t xml:space="preserve"> </w:t>
      </w:r>
      <w:proofErr w:type="spellStart"/>
      <w:r w:rsidRPr="0077661C">
        <w:rPr>
          <w:rFonts w:ascii="Avenir Light" w:hAnsi="Avenir Light"/>
          <w:sz w:val="23"/>
          <w:szCs w:val="23"/>
        </w:rPr>
        <w:t>Arbery</w:t>
      </w:r>
      <w:proofErr w:type="spellEnd"/>
      <w:r w:rsidRPr="0077661C">
        <w:rPr>
          <w:rFonts w:ascii="Avenir Light" w:hAnsi="Avenir Light"/>
          <w:sz w:val="23"/>
          <w:szCs w:val="23"/>
        </w:rPr>
        <w:t>, Breonna Taylor, and the countless others whose lives have been lost due to racist attacks, racial profiling, and police brutality across the country.</w:t>
      </w:r>
    </w:p>
    <w:p w:rsidR="00450E86" w:rsidRPr="0077661C" w:rsidRDefault="00450E86" w:rsidP="00450E86">
      <w:pPr>
        <w:rPr>
          <w:rFonts w:ascii="Avenir Light" w:hAnsi="Avenir Light"/>
          <w:sz w:val="23"/>
          <w:szCs w:val="23"/>
        </w:rPr>
      </w:pPr>
    </w:p>
    <w:p w:rsidR="00450E86" w:rsidRPr="0077661C" w:rsidRDefault="008D22D6" w:rsidP="00450E86">
      <w:pPr>
        <w:rPr>
          <w:rFonts w:ascii="Avenir Light" w:hAnsi="Avenir Light"/>
          <w:sz w:val="23"/>
          <w:szCs w:val="23"/>
        </w:rPr>
      </w:pPr>
      <w:r w:rsidRPr="0077661C">
        <w:rPr>
          <w:rFonts w:ascii="Avenir Light" w:hAnsi="Avenir Light"/>
          <w:sz w:val="23"/>
          <w:szCs w:val="23"/>
        </w:rPr>
        <w:t xml:space="preserve">The ABAW recognizes the need for active efforts to dismantle the systems </w:t>
      </w:r>
      <w:r w:rsidRPr="0077661C">
        <w:rPr>
          <w:rFonts w:ascii="Avenir Light" w:hAnsi="Avenir Light"/>
          <w:sz w:val="23"/>
          <w:szCs w:val="23"/>
        </w:rPr>
        <w:t>that create, enforce and promulgate institutional racism and oppression.  We also acknowledge that Asian American and Pacific Islanders (“AAPI”) must reflect upon ourselves and the ways in which the biases, actions and inactions of our own families and com</w:t>
      </w:r>
      <w:r w:rsidRPr="0077661C">
        <w:rPr>
          <w:rFonts w:ascii="Avenir Light" w:hAnsi="Avenir Light"/>
          <w:sz w:val="23"/>
          <w:szCs w:val="23"/>
        </w:rPr>
        <w:t>munities may be perpetuating or acquiescing to the systemic racism contributing to the oppression of all Black Americans.  It is important to recognize that Black Americans have historically stood by as allies to AAPI communities and have paved the way for</w:t>
      </w:r>
      <w:r w:rsidRPr="0077661C">
        <w:rPr>
          <w:rFonts w:ascii="Avenir Light" w:hAnsi="Avenir Light"/>
          <w:sz w:val="23"/>
          <w:szCs w:val="23"/>
        </w:rPr>
        <w:t xml:space="preserve"> landmark changes from which all minority groups have benefitted.     </w:t>
      </w:r>
    </w:p>
    <w:p w:rsidR="00450E86" w:rsidRPr="0077661C" w:rsidRDefault="00450E86" w:rsidP="00450E86">
      <w:pPr>
        <w:rPr>
          <w:rFonts w:ascii="Avenir Light" w:hAnsi="Avenir Light"/>
          <w:sz w:val="23"/>
          <w:szCs w:val="23"/>
        </w:rPr>
      </w:pPr>
    </w:p>
    <w:p w:rsidR="00450E86" w:rsidRPr="0077661C" w:rsidRDefault="008D22D6" w:rsidP="00450E86">
      <w:pPr>
        <w:rPr>
          <w:rFonts w:ascii="Avenir Light" w:hAnsi="Avenir Light"/>
          <w:sz w:val="23"/>
          <w:szCs w:val="23"/>
        </w:rPr>
      </w:pPr>
      <w:r w:rsidRPr="0077661C">
        <w:rPr>
          <w:rFonts w:ascii="Avenir Light" w:hAnsi="Avenir Light"/>
          <w:sz w:val="23"/>
          <w:szCs w:val="23"/>
        </w:rPr>
        <w:t>As an organization, we strive for racial justice and equity.  Black Lives Matter and we support the community of our longtime allies.  The ABAW encourages its membership and the community to continuously educate themselves on the history of racial tensions</w:t>
      </w:r>
      <w:r w:rsidRPr="0077661C">
        <w:rPr>
          <w:rFonts w:ascii="Avenir Light" w:hAnsi="Avenir Light"/>
          <w:sz w:val="23"/>
          <w:szCs w:val="23"/>
        </w:rPr>
        <w:t xml:space="preserve"> and take a conscientious approach to issues of systemic racism and injustice.  </w:t>
      </w:r>
    </w:p>
    <w:p w:rsidR="00450E86" w:rsidRPr="0077661C" w:rsidRDefault="00450E86" w:rsidP="00450E86">
      <w:pPr>
        <w:rPr>
          <w:rFonts w:ascii="Avenir Light" w:hAnsi="Avenir Light"/>
          <w:sz w:val="23"/>
          <w:szCs w:val="23"/>
        </w:rPr>
      </w:pPr>
    </w:p>
    <w:p w:rsidR="00450E86" w:rsidRPr="0077661C" w:rsidRDefault="008D22D6" w:rsidP="00450E86">
      <w:pPr>
        <w:rPr>
          <w:rFonts w:ascii="Avenir Light" w:hAnsi="Avenir Light"/>
          <w:sz w:val="23"/>
          <w:szCs w:val="23"/>
        </w:rPr>
      </w:pPr>
      <w:r>
        <w:rPr>
          <w:rFonts w:ascii="Avenir Light" w:hAnsi="Avenir Light"/>
          <w:sz w:val="23"/>
          <w:szCs w:val="23"/>
        </w:rPr>
        <w:t>ABAW</w:t>
      </w:r>
      <w:r w:rsidRPr="0077661C">
        <w:rPr>
          <w:rFonts w:ascii="Avenir Light" w:hAnsi="Avenir Light"/>
          <w:sz w:val="23"/>
          <w:szCs w:val="23"/>
        </w:rPr>
        <w:t xml:space="preserve"> is committed to evaluating and supporting efforts to dismantle systems of racism and Anti-Black sentiment, and</w:t>
      </w:r>
      <w:r w:rsidR="0077661C" w:rsidRPr="0077661C">
        <w:rPr>
          <w:rFonts w:ascii="Avenir Light" w:hAnsi="Avenir Light"/>
          <w:sz w:val="23"/>
          <w:szCs w:val="23"/>
        </w:rPr>
        <w:t xml:space="preserve"> </w:t>
      </w:r>
      <w:r w:rsidRPr="0077661C">
        <w:rPr>
          <w:rFonts w:ascii="Avenir Light" w:hAnsi="Avenir Light"/>
          <w:sz w:val="23"/>
          <w:szCs w:val="23"/>
        </w:rPr>
        <w:t>providing education and advocacy to further our goals of r</w:t>
      </w:r>
      <w:r w:rsidRPr="0077661C">
        <w:rPr>
          <w:rFonts w:ascii="Avenir Light" w:hAnsi="Avenir Light"/>
          <w:sz w:val="23"/>
          <w:szCs w:val="23"/>
        </w:rPr>
        <w:t xml:space="preserve">acial justice and equity.  A list of resources </w:t>
      </w:r>
      <w:r w:rsidR="00A25046">
        <w:rPr>
          <w:rFonts w:ascii="Avenir Light" w:hAnsi="Avenir Light"/>
          <w:sz w:val="23"/>
          <w:szCs w:val="23"/>
        </w:rPr>
        <w:t>i</w:t>
      </w:r>
      <w:r w:rsidRPr="0077661C">
        <w:rPr>
          <w:rFonts w:ascii="Avenir Light" w:hAnsi="Avenir Light"/>
          <w:sz w:val="23"/>
          <w:szCs w:val="23"/>
        </w:rPr>
        <w:t>s provided below.</w:t>
      </w:r>
    </w:p>
    <w:p w:rsidR="00450E86" w:rsidRDefault="00450E86" w:rsidP="00450E86">
      <w:pPr>
        <w:rPr>
          <w:rFonts w:ascii="Avenir Light" w:hAnsi="Avenir Light"/>
        </w:rPr>
        <w:sectPr w:rsidR="00450E86" w:rsidSect="0077661C">
          <w:pgSz w:w="12240" w:h="15840"/>
          <w:pgMar w:top="1440" w:right="1440" w:bottom="1440" w:left="1440" w:header="720" w:footer="720" w:gutter="0"/>
          <w:cols w:num="2" w:space="288" w:equalWidth="0">
            <w:col w:w="1872" w:space="288"/>
            <w:col w:w="7200"/>
          </w:cols>
          <w:docGrid w:linePitch="360"/>
        </w:sectPr>
      </w:pPr>
    </w:p>
    <w:p w:rsidR="00450E86" w:rsidRPr="00505012" w:rsidRDefault="008D22D6" w:rsidP="0077661C">
      <w:pPr>
        <w:jc w:val="center"/>
        <w:rPr>
          <w:rFonts w:ascii="Avenir Light" w:hAnsi="Avenir Light"/>
          <w:b/>
          <w:u w:val="single"/>
        </w:rPr>
      </w:pPr>
      <w:r w:rsidRPr="00505012">
        <w:rPr>
          <w:rFonts w:ascii="Avenir Light" w:hAnsi="Avenir Light"/>
          <w:b/>
          <w:u w:val="single"/>
        </w:rPr>
        <w:lastRenderedPageBreak/>
        <w:t xml:space="preserve">Resources on Racism, Racial Justice and </w:t>
      </w:r>
      <w:r w:rsidR="0021780F" w:rsidRPr="00505012">
        <w:rPr>
          <w:rFonts w:ascii="Avenir Light" w:hAnsi="Avenir Light"/>
          <w:b/>
          <w:u w:val="single"/>
        </w:rPr>
        <w:t>Equity</w:t>
      </w:r>
    </w:p>
    <w:p w:rsidR="0077661C" w:rsidRDefault="0077661C" w:rsidP="00450E86">
      <w:pPr>
        <w:rPr>
          <w:rFonts w:ascii="Avenir Light" w:hAnsi="Avenir Light"/>
        </w:rPr>
      </w:pPr>
    </w:p>
    <w:p w:rsidR="00450E86" w:rsidRPr="00505012" w:rsidRDefault="008D22D6" w:rsidP="00450E86">
      <w:pPr>
        <w:rPr>
          <w:rFonts w:ascii="Avenir Light" w:hAnsi="Avenir Light"/>
          <w:b/>
          <w:sz w:val="23"/>
          <w:szCs w:val="23"/>
        </w:rPr>
      </w:pPr>
      <w:r w:rsidRPr="00505012">
        <w:rPr>
          <w:rFonts w:ascii="Avenir Light" w:hAnsi="Avenir Light"/>
          <w:b/>
          <w:sz w:val="23"/>
          <w:szCs w:val="23"/>
        </w:rPr>
        <w:t>Books or Essays:</w:t>
      </w:r>
    </w:p>
    <w:p w:rsidR="00450E86" w:rsidRPr="00505012" w:rsidRDefault="008D22D6" w:rsidP="00505012">
      <w:pPr>
        <w:pStyle w:val="ListParagraph"/>
        <w:numPr>
          <w:ilvl w:val="0"/>
          <w:numId w:val="4"/>
        </w:numPr>
        <w:rPr>
          <w:rFonts w:ascii="Avenir Light" w:hAnsi="Avenir Light"/>
          <w:sz w:val="23"/>
          <w:szCs w:val="23"/>
        </w:rPr>
      </w:pPr>
      <w:hyperlink r:id="rId6" w:history="1">
        <w:r w:rsidRPr="00505012">
          <w:rPr>
            <w:rStyle w:val="Hyperlink"/>
            <w:rFonts w:ascii="Avenir Light" w:hAnsi="Avenir Light"/>
            <w:sz w:val="23"/>
            <w:szCs w:val="23"/>
          </w:rPr>
          <w:t xml:space="preserve">Critical </w:t>
        </w:r>
        <w:r w:rsidRPr="00505012">
          <w:rPr>
            <w:rStyle w:val="Hyperlink"/>
            <w:rFonts w:ascii="Avenir Light" w:hAnsi="Avenir Light"/>
            <w:sz w:val="23"/>
            <w:szCs w:val="23"/>
          </w:rPr>
          <w:t xml:space="preserve">Race Theory by Richard Delgado and Jean </w:t>
        </w:r>
        <w:proofErr w:type="spellStart"/>
        <w:r w:rsidRPr="00505012">
          <w:rPr>
            <w:rStyle w:val="Hyperlink"/>
            <w:rFonts w:ascii="Avenir Light" w:hAnsi="Avenir Light"/>
            <w:sz w:val="23"/>
            <w:szCs w:val="23"/>
          </w:rPr>
          <w:t>Stefancic</w:t>
        </w:r>
        <w:proofErr w:type="spellEnd"/>
      </w:hyperlink>
    </w:p>
    <w:p w:rsidR="00450E86" w:rsidRPr="00505012" w:rsidRDefault="008D22D6" w:rsidP="00505012">
      <w:pPr>
        <w:pStyle w:val="ListParagraph"/>
        <w:numPr>
          <w:ilvl w:val="0"/>
          <w:numId w:val="4"/>
        </w:numPr>
        <w:rPr>
          <w:rFonts w:ascii="Avenir Light" w:hAnsi="Avenir Light"/>
          <w:sz w:val="23"/>
          <w:szCs w:val="23"/>
        </w:rPr>
      </w:pPr>
      <w:hyperlink r:id="rId7" w:history="1">
        <w:r w:rsidRPr="00505012">
          <w:rPr>
            <w:rStyle w:val="Hyperlink"/>
            <w:rFonts w:ascii="Avenir Light" w:hAnsi="Avenir Light"/>
            <w:sz w:val="23"/>
            <w:szCs w:val="23"/>
          </w:rPr>
          <w:t>A Letter to Asians</w:t>
        </w:r>
      </w:hyperlink>
      <w:r w:rsidRPr="00505012">
        <w:rPr>
          <w:rFonts w:ascii="Avenir Light" w:hAnsi="Avenir Light"/>
          <w:sz w:val="23"/>
          <w:szCs w:val="23"/>
        </w:rPr>
        <w:t xml:space="preserve"> (includes links for more resources including in various Asian languages)</w:t>
      </w:r>
    </w:p>
    <w:p w:rsidR="00450E86" w:rsidRPr="00505012" w:rsidRDefault="008D22D6" w:rsidP="00505012">
      <w:pPr>
        <w:pStyle w:val="ListParagraph"/>
        <w:numPr>
          <w:ilvl w:val="0"/>
          <w:numId w:val="4"/>
        </w:numPr>
        <w:rPr>
          <w:rFonts w:ascii="Avenir Light" w:hAnsi="Avenir Light"/>
          <w:sz w:val="23"/>
          <w:szCs w:val="23"/>
        </w:rPr>
      </w:pPr>
      <w:hyperlink r:id="rId8" w:history="1">
        <w:r w:rsidRPr="00505012">
          <w:rPr>
            <w:rStyle w:val="Hyperlink"/>
            <w:rFonts w:ascii="Avenir Light" w:hAnsi="Avenir Light"/>
            <w:sz w:val="23"/>
            <w:szCs w:val="23"/>
          </w:rPr>
          <w:t xml:space="preserve">The New Jim Crow by Michelle Alexander   </w:t>
        </w:r>
      </w:hyperlink>
      <w:r w:rsidRPr="00505012">
        <w:rPr>
          <w:rFonts w:ascii="Avenir Light" w:hAnsi="Avenir Light"/>
          <w:sz w:val="23"/>
          <w:szCs w:val="23"/>
        </w:rPr>
        <w:t xml:space="preserve"> </w:t>
      </w:r>
    </w:p>
    <w:p w:rsidR="00450E86" w:rsidRPr="00505012" w:rsidRDefault="008D22D6" w:rsidP="00505012">
      <w:pPr>
        <w:pStyle w:val="ListParagraph"/>
        <w:numPr>
          <w:ilvl w:val="0"/>
          <w:numId w:val="4"/>
        </w:numPr>
        <w:rPr>
          <w:rFonts w:ascii="Avenir Light" w:hAnsi="Avenir Light"/>
          <w:sz w:val="23"/>
          <w:szCs w:val="23"/>
        </w:rPr>
      </w:pPr>
      <w:hyperlink r:id="rId9" w:history="1">
        <w:r w:rsidRPr="00505012">
          <w:rPr>
            <w:rStyle w:val="Hyperlink"/>
            <w:rFonts w:ascii="Avenir Light" w:hAnsi="Avenir Light"/>
            <w:sz w:val="23"/>
            <w:szCs w:val="23"/>
          </w:rPr>
          <w:t>Sister Outsider by Audre Lorde</w:t>
        </w:r>
      </w:hyperlink>
    </w:p>
    <w:p w:rsidR="00450E86" w:rsidRPr="00505012" w:rsidRDefault="008D22D6" w:rsidP="00505012">
      <w:pPr>
        <w:pStyle w:val="ListParagraph"/>
        <w:numPr>
          <w:ilvl w:val="0"/>
          <w:numId w:val="4"/>
        </w:numPr>
        <w:rPr>
          <w:rFonts w:ascii="Avenir Light" w:hAnsi="Avenir Light"/>
          <w:sz w:val="23"/>
          <w:szCs w:val="23"/>
        </w:rPr>
      </w:pPr>
      <w:hyperlink r:id="rId10" w:history="1">
        <w:r w:rsidRPr="00505012">
          <w:rPr>
            <w:rStyle w:val="Hyperlink"/>
            <w:rFonts w:ascii="Avenir Light" w:hAnsi="Avenir Light"/>
            <w:sz w:val="23"/>
            <w:szCs w:val="23"/>
          </w:rPr>
          <w:t xml:space="preserve">How to Be an Antiracist by </w:t>
        </w:r>
        <w:proofErr w:type="spellStart"/>
        <w:r w:rsidRPr="00505012">
          <w:rPr>
            <w:rStyle w:val="Hyperlink"/>
            <w:rFonts w:ascii="Avenir Light" w:hAnsi="Avenir Light"/>
            <w:sz w:val="23"/>
            <w:szCs w:val="23"/>
          </w:rPr>
          <w:t>Ibram</w:t>
        </w:r>
        <w:proofErr w:type="spellEnd"/>
        <w:r w:rsidRPr="00505012">
          <w:rPr>
            <w:rStyle w:val="Hyperlink"/>
            <w:rFonts w:ascii="Avenir Light" w:hAnsi="Avenir Light"/>
            <w:sz w:val="23"/>
            <w:szCs w:val="23"/>
          </w:rPr>
          <w:t xml:space="preserve"> X. </w:t>
        </w:r>
        <w:proofErr w:type="spellStart"/>
        <w:r w:rsidRPr="00505012">
          <w:rPr>
            <w:rStyle w:val="Hyperlink"/>
            <w:rFonts w:ascii="Avenir Light" w:hAnsi="Avenir Light"/>
            <w:sz w:val="23"/>
            <w:szCs w:val="23"/>
          </w:rPr>
          <w:t>Kendi</w:t>
        </w:r>
        <w:proofErr w:type="spellEnd"/>
      </w:hyperlink>
    </w:p>
    <w:p w:rsidR="00450E86" w:rsidRPr="00505012" w:rsidRDefault="008D22D6" w:rsidP="00505012">
      <w:pPr>
        <w:pStyle w:val="ListParagraph"/>
        <w:numPr>
          <w:ilvl w:val="0"/>
          <w:numId w:val="4"/>
        </w:numPr>
        <w:rPr>
          <w:rFonts w:ascii="Avenir Light" w:hAnsi="Avenir Light"/>
          <w:sz w:val="23"/>
          <w:szCs w:val="23"/>
        </w:rPr>
      </w:pPr>
      <w:hyperlink r:id="rId11" w:history="1">
        <w:r w:rsidRPr="00505012">
          <w:rPr>
            <w:rStyle w:val="Hyperlink"/>
            <w:rFonts w:ascii="Avenir Light" w:hAnsi="Avenir Light"/>
            <w:sz w:val="23"/>
            <w:szCs w:val="23"/>
          </w:rPr>
          <w:t>White Privilege: Unpacking the Invisible Knapsack by Peggy McIntosh</w:t>
        </w:r>
      </w:hyperlink>
    </w:p>
    <w:p w:rsidR="00450E86" w:rsidRPr="00505012" w:rsidRDefault="008D22D6" w:rsidP="00505012">
      <w:pPr>
        <w:pStyle w:val="ListParagraph"/>
        <w:numPr>
          <w:ilvl w:val="0"/>
          <w:numId w:val="4"/>
        </w:numPr>
        <w:rPr>
          <w:rFonts w:ascii="Avenir Light" w:hAnsi="Avenir Light"/>
          <w:sz w:val="23"/>
          <w:szCs w:val="23"/>
        </w:rPr>
      </w:pPr>
      <w:hyperlink r:id="rId12" w:history="1">
        <w:r w:rsidRPr="00505012">
          <w:rPr>
            <w:rStyle w:val="Hyperlink"/>
            <w:rFonts w:ascii="Avenir Light" w:hAnsi="Avenir Light"/>
            <w:sz w:val="23"/>
            <w:szCs w:val="23"/>
          </w:rPr>
          <w:t>Yellow: Race in America Beyond Black and White by Frank H. Wu</w:t>
        </w:r>
      </w:hyperlink>
    </w:p>
    <w:p w:rsidR="00450E86" w:rsidRPr="00505012" w:rsidRDefault="008D22D6" w:rsidP="00505012">
      <w:pPr>
        <w:pStyle w:val="ListParagraph"/>
        <w:numPr>
          <w:ilvl w:val="0"/>
          <w:numId w:val="4"/>
        </w:numPr>
        <w:rPr>
          <w:rFonts w:ascii="Avenir Light" w:hAnsi="Avenir Light"/>
          <w:sz w:val="23"/>
          <w:szCs w:val="23"/>
        </w:rPr>
      </w:pPr>
      <w:hyperlink r:id="rId13" w:history="1">
        <w:proofErr w:type="gramStart"/>
        <w:r w:rsidRPr="00505012">
          <w:rPr>
            <w:rStyle w:val="Hyperlink"/>
            <w:rFonts w:ascii="Avenir Light" w:hAnsi="Avenir Light"/>
            <w:sz w:val="23"/>
            <w:szCs w:val="23"/>
          </w:rPr>
          <w:t>So</w:t>
        </w:r>
        <w:proofErr w:type="gramEnd"/>
        <w:r w:rsidRPr="00505012">
          <w:rPr>
            <w:rStyle w:val="Hyperlink"/>
            <w:rFonts w:ascii="Avenir Light" w:hAnsi="Avenir Light"/>
            <w:sz w:val="23"/>
            <w:szCs w:val="23"/>
          </w:rPr>
          <w:t xml:space="preserve"> You Want to Talk About Race b</w:t>
        </w:r>
        <w:r w:rsidRPr="00505012">
          <w:rPr>
            <w:rStyle w:val="Hyperlink"/>
            <w:rFonts w:ascii="Avenir Light" w:hAnsi="Avenir Light"/>
            <w:sz w:val="23"/>
            <w:szCs w:val="23"/>
          </w:rPr>
          <w:t xml:space="preserve">y </w:t>
        </w:r>
        <w:proofErr w:type="spellStart"/>
        <w:r w:rsidRPr="00505012">
          <w:rPr>
            <w:rStyle w:val="Hyperlink"/>
            <w:rFonts w:ascii="Avenir Light" w:hAnsi="Avenir Light"/>
            <w:sz w:val="23"/>
            <w:szCs w:val="23"/>
          </w:rPr>
          <w:t>Ijeoma</w:t>
        </w:r>
        <w:proofErr w:type="spellEnd"/>
        <w:r w:rsidRPr="00505012">
          <w:rPr>
            <w:rStyle w:val="Hyperlink"/>
            <w:rFonts w:ascii="Avenir Light" w:hAnsi="Avenir Light"/>
            <w:sz w:val="23"/>
            <w:szCs w:val="23"/>
          </w:rPr>
          <w:t xml:space="preserve"> </w:t>
        </w:r>
        <w:proofErr w:type="spellStart"/>
        <w:r w:rsidRPr="00505012">
          <w:rPr>
            <w:rStyle w:val="Hyperlink"/>
            <w:rFonts w:ascii="Avenir Light" w:hAnsi="Avenir Light"/>
            <w:sz w:val="23"/>
            <w:szCs w:val="23"/>
          </w:rPr>
          <w:t>Oluo</w:t>
        </w:r>
        <w:proofErr w:type="spellEnd"/>
      </w:hyperlink>
    </w:p>
    <w:p w:rsidR="00450E86" w:rsidRPr="00505012" w:rsidRDefault="008D22D6" w:rsidP="00505012">
      <w:pPr>
        <w:pStyle w:val="ListParagraph"/>
        <w:numPr>
          <w:ilvl w:val="0"/>
          <w:numId w:val="4"/>
        </w:numPr>
        <w:rPr>
          <w:rFonts w:ascii="Avenir Light" w:hAnsi="Avenir Light"/>
          <w:sz w:val="23"/>
          <w:szCs w:val="23"/>
        </w:rPr>
      </w:pPr>
      <w:hyperlink r:id="rId14" w:history="1">
        <w:r w:rsidRPr="00505012">
          <w:rPr>
            <w:rStyle w:val="Hyperlink"/>
            <w:rFonts w:ascii="Avenir Light" w:hAnsi="Avenir Light"/>
            <w:sz w:val="23"/>
            <w:szCs w:val="23"/>
          </w:rPr>
          <w:t>Minor Feelings: An Asian American Reckoning by Cathy Park Hong</w:t>
        </w:r>
      </w:hyperlink>
    </w:p>
    <w:p w:rsidR="00450E86" w:rsidRPr="00505012" w:rsidRDefault="00450E86" w:rsidP="00450E86">
      <w:pPr>
        <w:rPr>
          <w:rFonts w:ascii="Avenir Light" w:hAnsi="Avenir Light"/>
          <w:sz w:val="23"/>
          <w:szCs w:val="23"/>
        </w:rPr>
      </w:pPr>
    </w:p>
    <w:p w:rsidR="00450E86" w:rsidRPr="00505012" w:rsidRDefault="008D22D6" w:rsidP="00450E86">
      <w:pPr>
        <w:rPr>
          <w:rFonts w:ascii="Avenir Light" w:hAnsi="Avenir Light"/>
          <w:b/>
          <w:sz w:val="23"/>
          <w:szCs w:val="23"/>
        </w:rPr>
      </w:pPr>
      <w:r w:rsidRPr="00505012">
        <w:rPr>
          <w:rFonts w:ascii="Avenir Light" w:hAnsi="Avenir Light"/>
          <w:b/>
          <w:sz w:val="23"/>
          <w:szCs w:val="23"/>
        </w:rPr>
        <w:t>Films/Documentaries:</w:t>
      </w:r>
    </w:p>
    <w:p w:rsidR="00450E86" w:rsidRPr="00505012" w:rsidRDefault="008D22D6" w:rsidP="00505012">
      <w:pPr>
        <w:pStyle w:val="ListParagraph"/>
        <w:numPr>
          <w:ilvl w:val="0"/>
          <w:numId w:val="5"/>
        </w:numPr>
        <w:rPr>
          <w:rFonts w:ascii="Avenir Light" w:hAnsi="Avenir Light"/>
          <w:sz w:val="23"/>
          <w:szCs w:val="23"/>
        </w:rPr>
      </w:pPr>
      <w:r w:rsidRPr="00505012">
        <w:rPr>
          <w:rFonts w:ascii="Avenir Light" w:hAnsi="Avenir Light"/>
          <w:sz w:val="23"/>
          <w:szCs w:val="23"/>
        </w:rPr>
        <w:t>13</w:t>
      </w:r>
      <w:r w:rsidRPr="00505012">
        <w:rPr>
          <w:rFonts w:ascii="Avenir Light" w:hAnsi="Avenir Light"/>
          <w:sz w:val="23"/>
          <w:szCs w:val="23"/>
          <w:vertAlign w:val="superscript"/>
        </w:rPr>
        <w:t>th</w:t>
      </w:r>
      <w:r w:rsidRPr="00505012">
        <w:rPr>
          <w:rFonts w:ascii="Avenir Light" w:hAnsi="Avenir Light"/>
          <w:sz w:val="23"/>
          <w:szCs w:val="23"/>
        </w:rPr>
        <w:t xml:space="preserve"> </w:t>
      </w:r>
    </w:p>
    <w:p w:rsidR="00450E86" w:rsidRPr="00505012" w:rsidRDefault="008D22D6" w:rsidP="00505012">
      <w:pPr>
        <w:pStyle w:val="ListParagraph"/>
        <w:numPr>
          <w:ilvl w:val="0"/>
          <w:numId w:val="5"/>
        </w:numPr>
        <w:rPr>
          <w:rFonts w:ascii="Avenir Light" w:hAnsi="Avenir Light"/>
          <w:sz w:val="23"/>
          <w:szCs w:val="23"/>
        </w:rPr>
      </w:pPr>
      <w:r w:rsidRPr="00505012">
        <w:rPr>
          <w:rFonts w:ascii="Avenir Light" w:hAnsi="Avenir Light"/>
          <w:sz w:val="23"/>
          <w:szCs w:val="23"/>
        </w:rPr>
        <w:t>Whose Streets</w:t>
      </w:r>
    </w:p>
    <w:p w:rsidR="00450E86" w:rsidRPr="00505012" w:rsidRDefault="008D22D6" w:rsidP="00505012">
      <w:pPr>
        <w:pStyle w:val="ListParagraph"/>
        <w:numPr>
          <w:ilvl w:val="0"/>
          <w:numId w:val="5"/>
        </w:numPr>
        <w:rPr>
          <w:rFonts w:ascii="Avenir Light" w:hAnsi="Avenir Light"/>
          <w:sz w:val="23"/>
          <w:szCs w:val="23"/>
        </w:rPr>
      </w:pPr>
      <w:r w:rsidRPr="00505012">
        <w:rPr>
          <w:rFonts w:ascii="Avenir Light" w:hAnsi="Avenir Light"/>
          <w:sz w:val="23"/>
          <w:szCs w:val="23"/>
        </w:rPr>
        <w:t>My People Are Rising</w:t>
      </w:r>
    </w:p>
    <w:p w:rsidR="00450E86" w:rsidRPr="00505012" w:rsidRDefault="008D22D6" w:rsidP="00505012">
      <w:pPr>
        <w:pStyle w:val="ListParagraph"/>
        <w:numPr>
          <w:ilvl w:val="0"/>
          <w:numId w:val="4"/>
        </w:numPr>
        <w:rPr>
          <w:rFonts w:ascii="Avenir Light" w:hAnsi="Avenir Light"/>
          <w:sz w:val="23"/>
          <w:szCs w:val="23"/>
        </w:rPr>
      </w:pPr>
      <w:r>
        <w:rPr>
          <w:rFonts w:ascii="Avenir Light" w:hAnsi="Avenir Light"/>
          <w:sz w:val="23"/>
          <w:szCs w:val="23"/>
        </w:rPr>
        <w:t xml:space="preserve">I </w:t>
      </w:r>
      <w:r w:rsidRPr="00505012">
        <w:rPr>
          <w:rFonts w:ascii="Avenir Light" w:hAnsi="Avenir Light"/>
          <w:sz w:val="23"/>
          <w:szCs w:val="23"/>
        </w:rPr>
        <w:t xml:space="preserve">Am Not Your </w:t>
      </w:r>
      <w:r w:rsidRPr="00505012">
        <w:rPr>
          <w:rFonts w:ascii="Avenir Light" w:hAnsi="Avenir Light"/>
          <w:sz w:val="23"/>
          <w:szCs w:val="23"/>
        </w:rPr>
        <w:t>Negro</w:t>
      </w:r>
    </w:p>
    <w:p w:rsidR="00450E86" w:rsidRPr="00505012" w:rsidRDefault="00450E86" w:rsidP="00450E86">
      <w:pPr>
        <w:rPr>
          <w:rFonts w:ascii="Avenir Light" w:hAnsi="Avenir Light"/>
          <w:sz w:val="23"/>
          <w:szCs w:val="23"/>
        </w:rPr>
      </w:pPr>
    </w:p>
    <w:p w:rsidR="00450E86" w:rsidRPr="00505012" w:rsidRDefault="008D22D6" w:rsidP="00450E86">
      <w:pPr>
        <w:rPr>
          <w:rFonts w:ascii="Avenir Light" w:hAnsi="Avenir Light"/>
          <w:b/>
          <w:sz w:val="23"/>
          <w:szCs w:val="23"/>
        </w:rPr>
      </w:pPr>
      <w:r w:rsidRPr="00505012">
        <w:rPr>
          <w:rFonts w:ascii="Avenir Light" w:hAnsi="Avenir Light"/>
          <w:b/>
          <w:sz w:val="23"/>
          <w:szCs w:val="23"/>
        </w:rPr>
        <w:t>Organizations:</w:t>
      </w:r>
    </w:p>
    <w:p w:rsidR="00450E86" w:rsidRPr="00505012" w:rsidRDefault="008D22D6" w:rsidP="00505012">
      <w:pPr>
        <w:pStyle w:val="ListParagraph"/>
        <w:numPr>
          <w:ilvl w:val="0"/>
          <w:numId w:val="4"/>
        </w:numPr>
        <w:rPr>
          <w:rFonts w:ascii="Avenir Light" w:hAnsi="Avenir Light"/>
          <w:sz w:val="23"/>
          <w:szCs w:val="23"/>
        </w:rPr>
      </w:pPr>
      <w:hyperlink r:id="rId15" w:history="1">
        <w:r w:rsidRPr="00505012">
          <w:rPr>
            <w:rStyle w:val="Hyperlink"/>
            <w:rFonts w:ascii="Avenir Light" w:hAnsi="Avenir Light"/>
            <w:sz w:val="23"/>
            <w:szCs w:val="23"/>
          </w:rPr>
          <w:t>Black Lives Matter</w:t>
        </w:r>
      </w:hyperlink>
    </w:p>
    <w:p w:rsidR="00450E86" w:rsidRPr="00505012" w:rsidRDefault="008D22D6" w:rsidP="00505012">
      <w:pPr>
        <w:pStyle w:val="ListParagraph"/>
        <w:numPr>
          <w:ilvl w:val="0"/>
          <w:numId w:val="4"/>
        </w:numPr>
        <w:rPr>
          <w:rFonts w:ascii="Avenir Light" w:hAnsi="Avenir Light"/>
          <w:sz w:val="23"/>
          <w:szCs w:val="23"/>
        </w:rPr>
      </w:pPr>
      <w:hyperlink r:id="rId16" w:history="1">
        <w:r w:rsidRPr="00505012">
          <w:rPr>
            <w:rStyle w:val="Hyperlink"/>
            <w:rFonts w:ascii="Avenir Light" w:hAnsi="Avenir Light"/>
            <w:sz w:val="23"/>
            <w:szCs w:val="23"/>
          </w:rPr>
          <w:t>NAACP</w:t>
        </w:r>
        <w:r w:rsidRPr="00505012">
          <w:rPr>
            <w:rStyle w:val="Hyperlink"/>
            <w:rFonts w:ascii="Avenir Light" w:hAnsi="Avenir Light"/>
            <w:sz w:val="23"/>
            <w:szCs w:val="23"/>
          </w:rPr>
          <w:t xml:space="preserve"> Legal Defense &amp; Educational Fund</w:t>
        </w:r>
      </w:hyperlink>
    </w:p>
    <w:p w:rsidR="00450E86" w:rsidRPr="00505012" w:rsidRDefault="008D22D6" w:rsidP="00505012">
      <w:pPr>
        <w:pStyle w:val="ListParagraph"/>
        <w:numPr>
          <w:ilvl w:val="0"/>
          <w:numId w:val="4"/>
        </w:numPr>
        <w:rPr>
          <w:rFonts w:ascii="Avenir Light" w:hAnsi="Avenir Light"/>
          <w:sz w:val="23"/>
          <w:szCs w:val="23"/>
        </w:rPr>
      </w:pPr>
      <w:hyperlink r:id="rId17" w:history="1">
        <w:r w:rsidRPr="00505012">
          <w:rPr>
            <w:rStyle w:val="Hyperlink"/>
            <w:rFonts w:ascii="Avenir Light" w:hAnsi="Avenir Light"/>
            <w:sz w:val="23"/>
            <w:szCs w:val="23"/>
          </w:rPr>
          <w:t>Southern Poverty Law Center</w:t>
        </w:r>
      </w:hyperlink>
    </w:p>
    <w:p w:rsidR="00450E86" w:rsidRPr="00505012" w:rsidRDefault="008D22D6" w:rsidP="00505012">
      <w:pPr>
        <w:pStyle w:val="ListParagraph"/>
        <w:numPr>
          <w:ilvl w:val="0"/>
          <w:numId w:val="4"/>
        </w:numPr>
        <w:rPr>
          <w:rFonts w:ascii="Avenir Light" w:hAnsi="Avenir Light"/>
          <w:sz w:val="23"/>
          <w:szCs w:val="23"/>
        </w:rPr>
      </w:pPr>
      <w:hyperlink r:id="rId18" w:history="1">
        <w:proofErr w:type="spellStart"/>
        <w:r w:rsidRPr="00505012">
          <w:rPr>
            <w:rStyle w:val="Hyperlink"/>
            <w:rFonts w:ascii="Avenir Light" w:hAnsi="Avenir Light"/>
            <w:sz w:val="23"/>
            <w:szCs w:val="23"/>
          </w:rPr>
          <w:t>Hollaback</w:t>
        </w:r>
        <w:proofErr w:type="spellEnd"/>
        <w:r w:rsidRPr="00505012">
          <w:rPr>
            <w:rStyle w:val="Hyperlink"/>
            <w:rFonts w:ascii="Avenir Light" w:hAnsi="Avenir Light"/>
            <w:sz w:val="23"/>
            <w:szCs w:val="23"/>
          </w:rPr>
          <w:t xml:space="preserve">! </w:t>
        </w:r>
      </w:hyperlink>
      <w:r w:rsidRPr="00505012">
        <w:rPr>
          <w:rFonts w:ascii="Avenir Light" w:hAnsi="Avenir Light"/>
          <w:sz w:val="23"/>
          <w:szCs w:val="23"/>
        </w:rPr>
        <w:t xml:space="preserve"> (Trainings for Bystander Intervention; Conflict De-Escalation; Responding to and Preventing Harassment; and Resilience Training)</w:t>
      </w:r>
    </w:p>
    <w:p w:rsidR="009C6F5C" w:rsidRPr="00157922" w:rsidRDefault="009C6F5C" w:rsidP="00450E86">
      <w:pPr>
        <w:pStyle w:val="Salutation"/>
        <w:spacing w:line="240" w:lineRule="auto"/>
        <w:ind w:right="-86"/>
        <w:rPr>
          <w:rFonts w:ascii="Avenir Next" w:hAnsi="Avenir Next" w:cs="Muna"/>
          <w:sz w:val="22"/>
          <w:szCs w:val="22"/>
        </w:rPr>
      </w:pPr>
    </w:p>
    <w:sectPr w:rsidR="009C6F5C" w:rsidRPr="00157922" w:rsidSect="00450E86">
      <w:pgSz w:w="12240" w:h="15840"/>
      <w:pgMar w:top="1440" w:right="1440" w:bottom="1440" w:left="1440" w:header="720" w:footer="720" w:gutter="0"/>
      <w:cols w:num="2" w:space="0" w:equalWidth="0">
        <w:col w:w="8540" w:space="-1"/>
        <w:col w:w="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Muna">
    <w:panose1 w:val="00000400000000000000"/>
    <w:charset w:val="B2"/>
    <w:family w:val="auto"/>
    <w:pitch w:val="variable"/>
    <w:sig w:usb0="00002003" w:usb1="00000000" w:usb2="00000000" w:usb3="00000000" w:csb0="0000004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20" w:hanging="360"/>
      </w:pPr>
      <w:rPr>
        <w:rFonts w:ascii="Trebuchet MS" w:hAnsi="Trebuchet MS" w:cs="Trebuchet MS"/>
        <w:b w:val="0"/>
        <w:bCs w:val="0"/>
        <w:spacing w:val="-25"/>
        <w:w w:val="100"/>
        <w:sz w:val="20"/>
        <w:szCs w:val="20"/>
      </w:rPr>
    </w:lvl>
    <w:lvl w:ilvl="1">
      <w:numFmt w:val="bullet"/>
      <w:lvlText w:val="ï"/>
      <w:lvlJc w:val="left"/>
      <w:pPr>
        <w:ind w:left="2698" w:hanging="360"/>
      </w:pPr>
    </w:lvl>
    <w:lvl w:ilvl="2">
      <w:numFmt w:val="bullet"/>
      <w:lvlText w:val="ï"/>
      <w:lvlJc w:val="left"/>
      <w:pPr>
        <w:ind w:left="3476" w:hanging="360"/>
      </w:pPr>
    </w:lvl>
    <w:lvl w:ilvl="3">
      <w:numFmt w:val="bullet"/>
      <w:lvlText w:val="ï"/>
      <w:lvlJc w:val="left"/>
      <w:pPr>
        <w:ind w:left="4254" w:hanging="360"/>
      </w:pPr>
    </w:lvl>
    <w:lvl w:ilvl="4">
      <w:numFmt w:val="bullet"/>
      <w:lvlText w:val="ï"/>
      <w:lvlJc w:val="left"/>
      <w:pPr>
        <w:ind w:left="5032" w:hanging="360"/>
      </w:pPr>
    </w:lvl>
    <w:lvl w:ilvl="5">
      <w:numFmt w:val="bullet"/>
      <w:lvlText w:val="ï"/>
      <w:lvlJc w:val="left"/>
      <w:pPr>
        <w:ind w:left="5810" w:hanging="360"/>
      </w:pPr>
    </w:lvl>
    <w:lvl w:ilvl="6">
      <w:numFmt w:val="bullet"/>
      <w:lvlText w:val="ï"/>
      <w:lvlJc w:val="left"/>
      <w:pPr>
        <w:ind w:left="6588" w:hanging="360"/>
      </w:pPr>
    </w:lvl>
    <w:lvl w:ilvl="7">
      <w:numFmt w:val="bullet"/>
      <w:lvlText w:val="ï"/>
      <w:lvlJc w:val="left"/>
      <w:pPr>
        <w:ind w:left="7366" w:hanging="360"/>
      </w:pPr>
    </w:lvl>
    <w:lvl w:ilvl="8">
      <w:numFmt w:val="bullet"/>
      <w:lvlText w:val="ï"/>
      <w:lvlJc w:val="left"/>
      <w:pPr>
        <w:ind w:left="8144" w:hanging="360"/>
      </w:pPr>
    </w:lvl>
  </w:abstractNum>
  <w:abstractNum w:abstractNumId="1" w15:restartNumberingAfterBreak="0">
    <w:nsid w:val="00000403"/>
    <w:multiLevelType w:val="multilevel"/>
    <w:tmpl w:val="00000886"/>
    <w:lvl w:ilvl="0">
      <w:start w:val="1"/>
      <w:numFmt w:val="decimal"/>
      <w:lvlText w:val="%1."/>
      <w:lvlJc w:val="left"/>
      <w:pPr>
        <w:ind w:left="1920" w:hanging="360"/>
      </w:pPr>
      <w:rPr>
        <w:rFonts w:ascii="Trebuchet MS" w:hAnsi="Trebuchet MS" w:cs="Trebuchet MS"/>
        <w:b w:val="0"/>
        <w:bCs w:val="0"/>
        <w:spacing w:val="-18"/>
        <w:w w:val="100"/>
        <w:sz w:val="20"/>
        <w:szCs w:val="20"/>
      </w:rPr>
    </w:lvl>
    <w:lvl w:ilvl="1">
      <w:numFmt w:val="bullet"/>
      <w:lvlText w:val="ï"/>
      <w:lvlJc w:val="left"/>
      <w:pPr>
        <w:ind w:left="2698" w:hanging="360"/>
      </w:pPr>
    </w:lvl>
    <w:lvl w:ilvl="2">
      <w:numFmt w:val="bullet"/>
      <w:lvlText w:val="ï"/>
      <w:lvlJc w:val="left"/>
      <w:pPr>
        <w:ind w:left="3476" w:hanging="360"/>
      </w:pPr>
    </w:lvl>
    <w:lvl w:ilvl="3">
      <w:numFmt w:val="bullet"/>
      <w:lvlText w:val="ï"/>
      <w:lvlJc w:val="left"/>
      <w:pPr>
        <w:ind w:left="4254" w:hanging="360"/>
      </w:pPr>
    </w:lvl>
    <w:lvl w:ilvl="4">
      <w:numFmt w:val="bullet"/>
      <w:lvlText w:val="ï"/>
      <w:lvlJc w:val="left"/>
      <w:pPr>
        <w:ind w:left="5032" w:hanging="360"/>
      </w:pPr>
    </w:lvl>
    <w:lvl w:ilvl="5">
      <w:numFmt w:val="bullet"/>
      <w:lvlText w:val="ï"/>
      <w:lvlJc w:val="left"/>
      <w:pPr>
        <w:ind w:left="5810" w:hanging="360"/>
      </w:pPr>
    </w:lvl>
    <w:lvl w:ilvl="6">
      <w:numFmt w:val="bullet"/>
      <w:lvlText w:val="ï"/>
      <w:lvlJc w:val="left"/>
      <w:pPr>
        <w:ind w:left="6588" w:hanging="360"/>
      </w:pPr>
    </w:lvl>
    <w:lvl w:ilvl="7">
      <w:numFmt w:val="bullet"/>
      <w:lvlText w:val="ï"/>
      <w:lvlJc w:val="left"/>
      <w:pPr>
        <w:ind w:left="7366" w:hanging="360"/>
      </w:pPr>
    </w:lvl>
    <w:lvl w:ilvl="8">
      <w:numFmt w:val="bullet"/>
      <w:lvlText w:val="ï"/>
      <w:lvlJc w:val="left"/>
      <w:pPr>
        <w:ind w:left="8144" w:hanging="360"/>
      </w:pPr>
    </w:lvl>
  </w:abstractNum>
  <w:abstractNum w:abstractNumId="2" w15:restartNumberingAfterBreak="0">
    <w:nsid w:val="00000404"/>
    <w:multiLevelType w:val="multilevel"/>
    <w:tmpl w:val="00000887"/>
    <w:lvl w:ilvl="0">
      <w:start w:val="1"/>
      <w:numFmt w:val="decimal"/>
      <w:lvlText w:val="%1)"/>
      <w:lvlJc w:val="left"/>
      <w:pPr>
        <w:ind w:left="1798" w:hanging="239"/>
      </w:pPr>
      <w:rPr>
        <w:rFonts w:ascii="Trebuchet MS" w:hAnsi="Trebuchet MS" w:cs="Trebuchet MS"/>
        <w:b w:val="0"/>
        <w:bCs w:val="0"/>
        <w:spacing w:val="-18"/>
        <w:w w:val="100"/>
        <w:sz w:val="20"/>
        <w:szCs w:val="20"/>
      </w:rPr>
    </w:lvl>
    <w:lvl w:ilvl="1">
      <w:numFmt w:val="bullet"/>
      <w:lvlText w:val="ï"/>
      <w:lvlJc w:val="left"/>
      <w:pPr>
        <w:ind w:left="2590" w:hanging="239"/>
      </w:pPr>
    </w:lvl>
    <w:lvl w:ilvl="2">
      <w:numFmt w:val="bullet"/>
      <w:lvlText w:val="ï"/>
      <w:lvlJc w:val="left"/>
      <w:pPr>
        <w:ind w:left="3380" w:hanging="239"/>
      </w:pPr>
    </w:lvl>
    <w:lvl w:ilvl="3">
      <w:numFmt w:val="bullet"/>
      <w:lvlText w:val="ï"/>
      <w:lvlJc w:val="left"/>
      <w:pPr>
        <w:ind w:left="4170" w:hanging="239"/>
      </w:pPr>
    </w:lvl>
    <w:lvl w:ilvl="4">
      <w:numFmt w:val="bullet"/>
      <w:lvlText w:val="ï"/>
      <w:lvlJc w:val="left"/>
      <w:pPr>
        <w:ind w:left="4960" w:hanging="239"/>
      </w:pPr>
    </w:lvl>
    <w:lvl w:ilvl="5">
      <w:numFmt w:val="bullet"/>
      <w:lvlText w:val="ï"/>
      <w:lvlJc w:val="left"/>
      <w:pPr>
        <w:ind w:left="5750" w:hanging="239"/>
      </w:pPr>
    </w:lvl>
    <w:lvl w:ilvl="6">
      <w:numFmt w:val="bullet"/>
      <w:lvlText w:val="ï"/>
      <w:lvlJc w:val="left"/>
      <w:pPr>
        <w:ind w:left="6540" w:hanging="239"/>
      </w:pPr>
    </w:lvl>
    <w:lvl w:ilvl="7">
      <w:numFmt w:val="bullet"/>
      <w:lvlText w:val="ï"/>
      <w:lvlJc w:val="left"/>
      <w:pPr>
        <w:ind w:left="7330" w:hanging="239"/>
      </w:pPr>
    </w:lvl>
    <w:lvl w:ilvl="8">
      <w:numFmt w:val="bullet"/>
      <w:lvlText w:val="ï"/>
      <w:lvlJc w:val="left"/>
      <w:pPr>
        <w:ind w:left="8120" w:hanging="239"/>
      </w:pPr>
    </w:lvl>
  </w:abstractNum>
  <w:abstractNum w:abstractNumId="3" w15:restartNumberingAfterBreak="0">
    <w:nsid w:val="179A15EC"/>
    <w:multiLevelType w:val="hybridMultilevel"/>
    <w:tmpl w:val="8D14E052"/>
    <w:lvl w:ilvl="0" w:tplc="B8BEF2DA">
      <w:start w:val="1"/>
      <w:numFmt w:val="bullet"/>
      <w:lvlText w:val=""/>
      <w:lvlJc w:val="left"/>
      <w:pPr>
        <w:ind w:left="720" w:hanging="360"/>
      </w:pPr>
      <w:rPr>
        <w:rFonts w:ascii="Symbol" w:hAnsi="Symbol" w:hint="default"/>
      </w:rPr>
    </w:lvl>
    <w:lvl w:ilvl="1" w:tplc="2D9E81AA">
      <w:numFmt w:val="bullet"/>
      <w:lvlText w:val="I"/>
      <w:lvlJc w:val="left"/>
      <w:pPr>
        <w:ind w:left="1440" w:hanging="360"/>
      </w:pPr>
      <w:rPr>
        <w:rFonts w:ascii="Avenir Light" w:eastAsiaTheme="minorHAnsi" w:hAnsi="Avenir Light" w:cstheme="minorBidi" w:hint="default"/>
      </w:rPr>
    </w:lvl>
    <w:lvl w:ilvl="2" w:tplc="EF1EE170" w:tentative="1">
      <w:start w:val="1"/>
      <w:numFmt w:val="bullet"/>
      <w:lvlText w:val=""/>
      <w:lvlJc w:val="left"/>
      <w:pPr>
        <w:ind w:left="2160" w:hanging="360"/>
      </w:pPr>
      <w:rPr>
        <w:rFonts w:ascii="Wingdings" w:hAnsi="Wingdings" w:hint="default"/>
      </w:rPr>
    </w:lvl>
    <w:lvl w:ilvl="3" w:tplc="25DE27C6" w:tentative="1">
      <w:start w:val="1"/>
      <w:numFmt w:val="bullet"/>
      <w:lvlText w:val=""/>
      <w:lvlJc w:val="left"/>
      <w:pPr>
        <w:ind w:left="2880" w:hanging="360"/>
      </w:pPr>
      <w:rPr>
        <w:rFonts w:ascii="Symbol" w:hAnsi="Symbol" w:hint="default"/>
      </w:rPr>
    </w:lvl>
    <w:lvl w:ilvl="4" w:tplc="55CAA1D6" w:tentative="1">
      <w:start w:val="1"/>
      <w:numFmt w:val="bullet"/>
      <w:lvlText w:val="o"/>
      <w:lvlJc w:val="left"/>
      <w:pPr>
        <w:ind w:left="3600" w:hanging="360"/>
      </w:pPr>
      <w:rPr>
        <w:rFonts w:ascii="Courier New" w:hAnsi="Courier New" w:cs="Courier New" w:hint="default"/>
      </w:rPr>
    </w:lvl>
    <w:lvl w:ilvl="5" w:tplc="2376B4D0" w:tentative="1">
      <w:start w:val="1"/>
      <w:numFmt w:val="bullet"/>
      <w:lvlText w:val=""/>
      <w:lvlJc w:val="left"/>
      <w:pPr>
        <w:ind w:left="4320" w:hanging="360"/>
      </w:pPr>
      <w:rPr>
        <w:rFonts w:ascii="Wingdings" w:hAnsi="Wingdings" w:hint="default"/>
      </w:rPr>
    </w:lvl>
    <w:lvl w:ilvl="6" w:tplc="4438695C" w:tentative="1">
      <w:start w:val="1"/>
      <w:numFmt w:val="bullet"/>
      <w:lvlText w:val=""/>
      <w:lvlJc w:val="left"/>
      <w:pPr>
        <w:ind w:left="5040" w:hanging="360"/>
      </w:pPr>
      <w:rPr>
        <w:rFonts w:ascii="Symbol" w:hAnsi="Symbol" w:hint="default"/>
      </w:rPr>
    </w:lvl>
    <w:lvl w:ilvl="7" w:tplc="49ACB912" w:tentative="1">
      <w:start w:val="1"/>
      <w:numFmt w:val="bullet"/>
      <w:lvlText w:val="o"/>
      <w:lvlJc w:val="left"/>
      <w:pPr>
        <w:ind w:left="5760" w:hanging="360"/>
      </w:pPr>
      <w:rPr>
        <w:rFonts w:ascii="Courier New" w:hAnsi="Courier New" w:cs="Courier New" w:hint="default"/>
      </w:rPr>
    </w:lvl>
    <w:lvl w:ilvl="8" w:tplc="614C15C8" w:tentative="1">
      <w:start w:val="1"/>
      <w:numFmt w:val="bullet"/>
      <w:lvlText w:val=""/>
      <w:lvlJc w:val="left"/>
      <w:pPr>
        <w:ind w:left="6480" w:hanging="360"/>
      </w:pPr>
      <w:rPr>
        <w:rFonts w:ascii="Wingdings" w:hAnsi="Wingdings" w:hint="default"/>
      </w:rPr>
    </w:lvl>
  </w:abstractNum>
  <w:abstractNum w:abstractNumId="4" w15:restartNumberingAfterBreak="0">
    <w:nsid w:val="7AF973C2"/>
    <w:multiLevelType w:val="hybridMultilevel"/>
    <w:tmpl w:val="68445A08"/>
    <w:lvl w:ilvl="0" w:tplc="10226AB8">
      <w:start w:val="1"/>
      <w:numFmt w:val="bullet"/>
      <w:lvlText w:val=""/>
      <w:lvlJc w:val="left"/>
      <w:pPr>
        <w:ind w:left="720" w:hanging="360"/>
      </w:pPr>
      <w:rPr>
        <w:rFonts w:ascii="Symbol" w:hAnsi="Symbol" w:hint="default"/>
      </w:rPr>
    </w:lvl>
    <w:lvl w:ilvl="1" w:tplc="750CC68A" w:tentative="1">
      <w:start w:val="1"/>
      <w:numFmt w:val="bullet"/>
      <w:lvlText w:val="o"/>
      <w:lvlJc w:val="left"/>
      <w:pPr>
        <w:ind w:left="1440" w:hanging="360"/>
      </w:pPr>
      <w:rPr>
        <w:rFonts w:ascii="Courier New" w:hAnsi="Courier New" w:cs="Courier New" w:hint="default"/>
      </w:rPr>
    </w:lvl>
    <w:lvl w:ilvl="2" w:tplc="2F74BE0A" w:tentative="1">
      <w:start w:val="1"/>
      <w:numFmt w:val="bullet"/>
      <w:lvlText w:val=""/>
      <w:lvlJc w:val="left"/>
      <w:pPr>
        <w:ind w:left="2160" w:hanging="360"/>
      </w:pPr>
      <w:rPr>
        <w:rFonts w:ascii="Wingdings" w:hAnsi="Wingdings" w:hint="default"/>
      </w:rPr>
    </w:lvl>
    <w:lvl w:ilvl="3" w:tplc="FE00DC2C" w:tentative="1">
      <w:start w:val="1"/>
      <w:numFmt w:val="bullet"/>
      <w:lvlText w:val=""/>
      <w:lvlJc w:val="left"/>
      <w:pPr>
        <w:ind w:left="2880" w:hanging="360"/>
      </w:pPr>
      <w:rPr>
        <w:rFonts w:ascii="Symbol" w:hAnsi="Symbol" w:hint="default"/>
      </w:rPr>
    </w:lvl>
    <w:lvl w:ilvl="4" w:tplc="31B694A0" w:tentative="1">
      <w:start w:val="1"/>
      <w:numFmt w:val="bullet"/>
      <w:lvlText w:val="o"/>
      <w:lvlJc w:val="left"/>
      <w:pPr>
        <w:ind w:left="3600" w:hanging="360"/>
      </w:pPr>
      <w:rPr>
        <w:rFonts w:ascii="Courier New" w:hAnsi="Courier New" w:cs="Courier New" w:hint="default"/>
      </w:rPr>
    </w:lvl>
    <w:lvl w:ilvl="5" w:tplc="3F24ADCC" w:tentative="1">
      <w:start w:val="1"/>
      <w:numFmt w:val="bullet"/>
      <w:lvlText w:val=""/>
      <w:lvlJc w:val="left"/>
      <w:pPr>
        <w:ind w:left="4320" w:hanging="360"/>
      </w:pPr>
      <w:rPr>
        <w:rFonts w:ascii="Wingdings" w:hAnsi="Wingdings" w:hint="default"/>
      </w:rPr>
    </w:lvl>
    <w:lvl w:ilvl="6" w:tplc="1BC49746" w:tentative="1">
      <w:start w:val="1"/>
      <w:numFmt w:val="bullet"/>
      <w:lvlText w:val=""/>
      <w:lvlJc w:val="left"/>
      <w:pPr>
        <w:ind w:left="5040" w:hanging="360"/>
      </w:pPr>
      <w:rPr>
        <w:rFonts w:ascii="Symbol" w:hAnsi="Symbol" w:hint="default"/>
      </w:rPr>
    </w:lvl>
    <w:lvl w:ilvl="7" w:tplc="E6F4D97A" w:tentative="1">
      <w:start w:val="1"/>
      <w:numFmt w:val="bullet"/>
      <w:lvlText w:val="o"/>
      <w:lvlJc w:val="left"/>
      <w:pPr>
        <w:ind w:left="5760" w:hanging="360"/>
      </w:pPr>
      <w:rPr>
        <w:rFonts w:ascii="Courier New" w:hAnsi="Courier New" w:cs="Courier New" w:hint="default"/>
      </w:rPr>
    </w:lvl>
    <w:lvl w:ilvl="8" w:tplc="9B4A15A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5C"/>
    <w:rsid w:val="0000292D"/>
    <w:rsid w:val="00011B21"/>
    <w:rsid w:val="00014396"/>
    <w:rsid w:val="00016BA8"/>
    <w:rsid w:val="00023FB8"/>
    <w:rsid w:val="00044B2C"/>
    <w:rsid w:val="000466E5"/>
    <w:rsid w:val="00047105"/>
    <w:rsid w:val="00061F43"/>
    <w:rsid w:val="00077155"/>
    <w:rsid w:val="00094FE2"/>
    <w:rsid w:val="000A13E6"/>
    <w:rsid w:val="000A40A6"/>
    <w:rsid w:val="000C563D"/>
    <w:rsid w:val="000D5C7C"/>
    <w:rsid w:val="000E5B16"/>
    <w:rsid w:val="00107172"/>
    <w:rsid w:val="00111361"/>
    <w:rsid w:val="00111959"/>
    <w:rsid w:val="00124E34"/>
    <w:rsid w:val="00157922"/>
    <w:rsid w:val="00165399"/>
    <w:rsid w:val="0016691D"/>
    <w:rsid w:val="00167C8B"/>
    <w:rsid w:val="0018441B"/>
    <w:rsid w:val="001A4CAF"/>
    <w:rsid w:val="001B6A19"/>
    <w:rsid w:val="001E6478"/>
    <w:rsid w:val="001F049F"/>
    <w:rsid w:val="001F7367"/>
    <w:rsid w:val="002011E4"/>
    <w:rsid w:val="002104C3"/>
    <w:rsid w:val="00211AFA"/>
    <w:rsid w:val="002164BC"/>
    <w:rsid w:val="0021780F"/>
    <w:rsid w:val="00232E3A"/>
    <w:rsid w:val="00296B78"/>
    <w:rsid w:val="002A7B57"/>
    <w:rsid w:val="002B7496"/>
    <w:rsid w:val="002C1662"/>
    <w:rsid w:val="002D1258"/>
    <w:rsid w:val="002D2144"/>
    <w:rsid w:val="002D55C7"/>
    <w:rsid w:val="002F137D"/>
    <w:rsid w:val="002F40E9"/>
    <w:rsid w:val="0030004E"/>
    <w:rsid w:val="00305077"/>
    <w:rsid w:val="00307FE5"/>
    <w:rsid w:val="003273DC"/>
    <w:rsid w:val="00334D6B"/>
    <w:rsid w:val="0034052F"/>
    <w:rsid w:val="00362031"/>
    <w:rsid w:val="00366081"/>
    <w:rsid w:val="003912DC"/>
    <w:rsid w:val="003A30DD"/>
    <w:rsid w:val="003A4E12"/>
    <w:rsid w:val="003A60FC"/>
    <w:rsid w:val="003A6562"/>
    <w:rsid w:val="003B3048"/>
    <w:rsid w:val="003C644C"/>
    <w:rsid w:val="003D26FF"/>
    <w:rsid w:val="003E395C"/>
    <w:rsid w:val="00440B25"/>
    <w:rsid w:val="004421F8"/>
    <w:rsid w:val="00447FBE"/>
    <w:rsid w:val="00450E86"/>
    <w:rsid w:val="00452939"/>
    <w:rsid w:val="00457F20"/>
    <w:rsid w:val="00482022"/>
    <w:rsid w:val="00490645"/>
    <w:rsid w:val="00492E97"/>
    <w:rsid w:val="004A07FC"/>
    <w:rsid w:val="004C14F9"/>
    <w:rsid w:val="004E6CAD"/>
    <w:rsid w:val="00505012"/>
    <w:rsid w:val="005073E9"/>
    <w:rsid w:val="005140B5"/>
    <w:rsid w:val="005316E3"/>
    <w:rsid w:val="00532F30"/>
    <w:rsid w:val="00554CD4"/>
    <w:rsid w:val="005628D9"/>
    <w:rsid w:val="005727FC"/>
    <w:rsid w:val="005A68B8"/>
    <w:rsid w:val="005C3549"/>
    <w:rsid w:val="005C7431"/>
    <w:rsid w:val="00605117"/>
    <w:rsid w:val="0060581B"/>
    <w:rsid w:val="00632D49"/>
    <w:rsid w:val="00646F4E"/>
    <w:rsid w:val="00664DDB"/>
    <w:rsid w:val="00671E39"/>
    <w:rsid w:val="0067230E"/>
    <w:rsid w:val="00675C39"/>
    <w:rsid w:val="0068570A"/>
    <w:rsid w:val="0068691D"/>
    <w:rsid w:val="006D3319"/>
    <w:rsid w:val="006E1C79"/>
    <w:rsid w:val="006F101A"/>
    <w:rsid w:val="0070501A"/>
    <w:rsid w:val="00712E26"/>
    <w:rsid w:val="00720566"/>
    <w:rsid w:val="00736DE3"/>
    <w:rsid w:val="00747281"/>
    <w:rsid w:val="00751091"/>
    <w:rsid w:val="00755443"/>
    <w:rsid w:val="00760D24"/>
    <w:rsid w:val="0077661C"/>
    <w:rsid w:val="00795825"/>
    <w:rsid w:val="00796EC0"/>
    <w:rsid w:val="007C1AB3"/>
    <w:rsid w:val="007D28BD"/>
    <w:rsid w:val="007F0EE5"/>
    <w:rsid w:val="00802F10"/>
    <w:rsid w:val="00807292"/>
    <w:rsid w:val="00807676"/>
    <w:rsid w:val="008753B2"/>
    <w:rsid w:val="00890375"/>
    <w:rsid w:val="008916E8"/>
    <w:rsid w:val="008C1A96"/>
    <w:rsid w:val="008C389F"/>
    <w:rsid w:val="008D0E7B"/>
    <w:rsid w:val="008D22D6"/>
    <w:rsid w:val="008E2395"/>
    <w:rsid w:val="008F0F6F"/>
    <w:rsid w:val="00901A6E"/>
    <w:rsid w:val="00904D0B"/>
    <w:rsid w:val="009060C6"/>
    <w:rsid w:val="00920E2F"/>
    <w:rsid w:val="00925096"/>
    <w:rsid w:val="009252C2"/>
    <w:rsid w:val="009268A1"/>
    <w:rsid w:val="0093244B"/>
    <w:rsid w:val="00940C80"/>
    <w:rsid w:val="009450BC"/>
    <w:rsid w:val="00957E59"/>
    <w:rsid w:val="00971FC1"/>
    <w:rsid w:val="00992937"/>
    <w:rsid w:val="0099450B"/>
    <w:rsid w:val="009C495D"/>
    <w:rsid w:val="009C4E69"/>
    <w:rsid w:val="009C6F5C"/>
    <w:rsid w:val="009D11BE"/>
    <w:rsid w:val="009D71EA"/>
    <w:rsid w:val="009F3746"/>
    <w:rsid w:val="00A03F87"/>
    <w:rsid w:val="00A12298"/>
    <w:rsid w:val="00A21157"/>
    <w:rsid w:val="00A25046"/>
    <w:rsid w:val="00A521EC"/>
    <w:rsid w:val="00A720D5"/>
    <w:rsid w:val="00A72950"/>
    <w:rsid w:val="00A7597A"/>
    <w:rsid w:val="00AA23E1"/>
    <w:rsid w:val="00AB1B55"/>
    <w:rsid w:val="00AC35F4"/>
    <w:rsid w:val="00B01223"/>
    <w:rsid w:val="00B22D66"/>
    <w:rsid w:val="00B23E12"/>
    <w:rsid w:val="00B34D77"/>
    <w:rsid w:val="00B462F6"/>
    <w:rsid w:val="00B77C98"/>
    <w:rsid w:val="00B91F20"/>
    <w:rsid w:val="00BA64E9"/>
    <w:rsid w:val="00BB621C"/>
    <w:rsid w:val="00BC4C89"/>
    <w:rsid w:val="00BD7A11"/>
    <w:rsid w:val="00BF2515"/>
    <w:rsid w:val="00BF6356"/>
    <w:rsid w:val="00C22A8C"/>
    <w:rsid w:val="00C24532"/>
    <w:rsid w:val="00C363F8"/>
    <w:rsid w:val="00C5052A"/>
    <w:rsid w:val="00CA1961"/>
    <w:rsid w:val="00CD0706"/>
    <w:rsid w:val="00CE0F7C"/>
    <w:rsid w:val="00CF3E45"/>
    <w:rsid w:val="00CF4A98"/>
    <w:rsid w:val="00CF5170"/>
    <w:rsid w:val="00D1030F"/>
    <w:rsid w:val="00D1196B"/>
    <w:rsid w:val="00D31F89"/>
    <w:rsid w:val="00D347E6"/>
    <w:rsid w:val="00D447FC"/>
    <w:rsid w:val="00D85F8B"/>
    <w:rsid w:val="00DB622B"/>
    <w:rsid w:val="00DC22A3"/>
    <w:rsid w:val="00DD0870"/>
    <w:rsid w:val="00E12E7D"/>
    <w:rsid w:val="00E176B8"/>
    <w:rsid w:val="00E22DFE"/>
    <w:rsid w:val="00E2556E"/>
    <w:rsid w:val="00E36618"/>
    <w:rsid w:val="00E44017"/>
    <w:rsid w:val="00E4598A"/>
    <w:rsid w:val="00E877CC"/>
    <w:rsid w:val="00E9243D"/>
    <w:rsid w:val="00EC1801"/>
    <w:rsid w:val="00EC634A"/>
    <w:rsid w:val="00ED0D85"/>
    <w:rsid w:val="00ED2F56"/>
    <w:rsid w:val="00EE1F1C"/>
    <w:rsid w:val="00EE6F26"/>
    <w:rsid w:val="00EE7271"/>
    <w:rsid w:val="00F0047A"/>
    <w:rsid w:val="00F026B3"/>
    <w:rsid w:val="00F06DA9"/>
    <w:rsid w:val="00F16F73"/>
    <w:rsid w:val="00F23D46"/>
    <w:rsid w:val="00F375BC"/>
    <w:rsid w:val="00F83936"/>
    <w:rsid w:val="00F9596F"/>
    <w:rsid w:val="00FA0485"/>
    <w:rsid w:val="00FA0C0D"/>
    <w:rsid w:val="00FA5B39"/>
    <w:rsid w:val="00FA69DC"/>
    <w:rsid w:val="00FB2A89"/>
    <w:rsid w:val="00FC2E0C"/>
    <w:rsid w:val="00FC64DF"/>
    <w:rsid w:val="00FC798A"/>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347F46-5399-544C-ACFF-C505B681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5C"/>
    <w:rPr>
      <w:color w:val="0563C1" w:themeColor="hyperlink"/>
      <w:u w:val="single"/>
    </w:rPr>
  </w:style>
  <w:style w:type="character" w:customStyle="1" w:styleId="UnresolvedMention1">
    <w:name w:val="Unresolved Mention1"/>
    <w:basedOn w:val="DefaultParagraphFont"/>
    <w:uiPriority w:val="99"/>
    <w:semiHidden/>
    <w:unhideWhenUsed/>
    <w:rsid w:val="009C6F5C"/>
    <w:rPr>
      <w:color w:val="605E5C"/>
      <w:shd w:val="clear" w:color="auto" w:fill="E1DFDD"/>
    </w:rPr>
  </w:style>
  <w:style w:type="paragraph" w:styleId="Salutation">
    <w:name w:val="Salutation"/>
    <w:basedOn w:val="Normal"/>
    <w:next w:val="Normal"/>
    <w:link w:val="SalutationChar"/>
    <w:uiPriority w:val="12"/>
    <w:qFormat/>
    <w:rsid w:val="002104C3"/>
    <w:pPr>
      <w:spacing w:line="259" w:lineRule="auto"/>
    </w:pPr>
    <w:rPr>
      <w:sz w:val="20"/>
      <w:szCs w:val="20"/>
    </w:rPr>
  </w:style>
  <w:style w:type="character" w:customStyle="1" w:styleId="SalutationChar">
    <w:name w:val="Salutation Char"/>
    <w:basedOn w:val="DefaultParagraphFont"/>
    <w:link w:val="Salutation"/>
    <w:uiPriority w:val="12"/>
    <w:rsid w:val="002104C3"/>
    <w:rPr>
      <w:sz w:val="20"/>
      <w:szCs w:val="20"/>
    </w:rPr>
  </w:style>
  <w:style w:type="paragraph" w:styleId="BodyText">
    <w:name w:val="Body Text"/>
    <w:basedOn w:val="Normal"/>
    <w:link w:val="BodyTextChar"/>
    <w:uiPriority w:val="1"/>
    <w:qFormat/>
    <w:rsid w:val="002104C3"/>
    <w:pPr>
      <w:autoSpaceDE w:val="0"/>
      <w:autoSpaceDN w:val="0"/>
      <w:adjustRightInd w:val="0"/>
      <w:ind w:left="400"/>
    </w:pPr>
    <w:rPr>
      <w:rFonts w:ascii="Trebuchet MS" w:hAnsi="Trebuchet MS" w:cs="Trebuchet MS"/>
      <w:sz w:val="20"/>
      <w:szCs w:val="20"/>
    </w:rPr>
  </w:style>
  <w:style w:type="character" w:customStyle="1" w:styleId="BodyTextChar">
    <w:name w:val="Body Text Char"/>
    <w:basedOn w:val="DefaultParagraphFont"/>
    <w:link w:val="BodyText"/>
    <w:uiPriority w:val="1"/>
    <w:rsid w:val="002104C3"/>
    <w:rPr>
      <w:rFonts w:ascii="Trebuchet MS" w:hAnsi="Trebuchet MS" w:cs="Trebuchet MS"/>
      <w:sz w:val="20"/>
      <w:szCs w:val="20"/>
    </w:rPr>
  </w:style>
  <w:style w:type="paragraph" w:styleId="ListParagraph">
    <w:name w:val="List Paragraph"/>
    <w:basedOn w:val="Normal"/>
    <w:uiPriority w:val="1"/>
    <w:qFormat/>
    <w:rsid w:val="002104C3"/>
    <w:pPr>
      <w:autoSpaceDE w:val="0"/>
      <w:autoSpaceDN w:val="0"/>
      <w:adjustRightInd w:val="0"/>
      <w:ind w:left="400" w:hanging="360"/>
    </w:pPr>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jimcrow.com/about/buy" TargetMode="External"/><Relationship Id="rId13" Type="http://schemas.openxmlformats.org/officeDocument/2006/relationships/hyperlink" Target="https://www.sealpress.com/titles/ijeoma-oluo/so-you-want-to-talk-about-race/9781580056779/" TargetMode="External"/><Relationship Id="rId18" Type="http://schemas.openxmlformats.org/officeDocument/2006/relationships/hyperlink" Target="https://www.ihollaback.org/harassmenttraining/" TargetMode="External"/><Relationship Id="rId3" Type="http://schemas.openxmlformats.org/officeDocument/2006/relationships/settings" Target="settings.xml"/><Relationship Id="rId7" Type="http://schemas.openxmlformats.org/officeDocument/2006/relationships/hyperlink" Target="https://medium.com/@bk1234/a-letter-to-asians-e333c5be8765" TargetMode="External"/><Relationship Id="rId12" Type="http://schemas.openxmlformats.org/officeDocument/2006/relationships/hyperlink" Target="https://www.amazon.com/Yellow-America-Beyond-Black-White/dp/046500640X" TargetMode="External"/><Relationship Id="rId17" Type="http://schemas.openxmlformats.org/officeDocument/2006/relationships/hyperlink" Target="https://www.splcenter.org/" TargetMode="External"/><Relationship Id="rId2" Type="http://schemas.openxmlformats.org/officeDocument/2006/relationships/styles" Target="styles.xml"/><Relationship Id="rId16" Type="http://schemas.openxmlformats.org/officeDocument/2006/relationships/hyperlink" Target="https://org2.salsalabs.com/o/6857/p/salsa/donation/common/public/?donate_page_KEY=15780&amp;_ga=2.229040412.1468802260.1591383118-1219598988.15913831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Critical-Race-Theory-Third-Introduction/dp/147980276X" TargetMode="External"/><Relationship Id="rId11" Type="http://schemas.openxmlformats.org/officeDocument/2006/relationships/hyperlink" Target="http://convention.myacpa.org/houston2018/wp-content/uploads/2017/11/UnpackingTheKnapsack.pdf" TargetMode="External"/><Relationship Id="rId5" Type="http://schemas.openxmlformats.org/officeDocument/2006/relationships/image" Target="media/image1.jpeg"/><Relationship Id="rId15" Type="http://schemas.openxmlformats.org/officeDocument/2006/relationships/hyperlink" Target="https://blacklivesmatter.com/" TargetMode="External"/><Relationship Id="rId10" Type="http://schemas.openxmlformats.org/officeDocument/2006/relationships/hyperlink" Target="https://bookshop.org/books/how-to-be-an-antiracist/97805255092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nguinrandomhouse.com/books/198292/sister-outsider-by-audre-lorde/" TargetMode="External"/><Relationship Id="rId14" Type="http://schemas.openxmlformats.org/officeDocument/2006/relationships/hyperlink" Target="https://www.penguinrandomhouse.com/books/605371/minor-feelings-by-cathy-par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Serin Ngai</cp:lastModifiedBy>
  <cp:revision>2</cp:revision>
  <dcterms:created xsi:type="dcterms:W3CDTF">2020-06-13T04:39:00Z</dcterms:created>
  <dcterms:modified xsi:type="dcterms:W3CDTF">2020-06-13T04:39:00Z</dcterms:modified>
</cp:coreProperties>
</file>